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747147" w14:textId="77777777" w:rsidR="00711AFB" w:rsidRDefault="00711AFB" w:rsidP="002E40D5">
      <w:pPr>
        <w:jc w:val="center"/>
        <w:rPr>
          <w:rFonts w:cs="Arial"/>
          <w:b/>
          <w:sz w:val="40"/>
          <w:szCs w:val="40"/>
        </w:rPr>
      </w:pPr>
    </w:p>
    <w:p w14:paraId="070FFD51" w14:textId="77777777" w:rsidR="00711AFB" w:rsidRDefault="00711AFB" w:rsidP="002E40D5">
      <w:pPr>
        <w:jc w:val="center"/>
        <w:rPr>
          <w:rFonts w:cs="Arial"/>
          <w:b/>
          <w:sz w:val="40"/>
          <w:szCs w:val="40"/>
        </w:rPr>
      </w:pPr>
    </w:p>
    <w:p w14:paraId="3EA63A38" w14:textId="77777777" w:rsidR="00711AFB" w:rsidRDefault="00711AFB" w:rsidP="002E40D5">
      <w:pPr>
        <w:jc w:val="center"/>
        <w:rPr>
          <w:rFonts w:cs="Arial"/>
          <w:b/>
          <w:sz w:val="40"/>
          <w:szCs w:val="40"/>
        </w:rPr>
      </w:pPr>
    </w:p>
    <w:p w14:paraId="0A73068D" w14:textId="0B75BB7C" w:rsidR="00B97070" w:rsidRPr="00711AFB" w:rsidRDefault="00B97070" w:rsidP="002E40D5">
      <w:pPr>
        <w:jc w:val="center"/>
        <w:rPr>
          <w:rFonts w:cs="Arial"/>
          <w:b/>
          <w:sz w:val="56"/>
          <w:szCs w:val="56"/>
        </w:rPr>
      </w:pPr>
      <w:r w:rsidRPr="00711AFB">
        <w:rPr>
          <w:rFonts w:cs="Arial"/>
          <w:b/>
          <w:sz w:val="56"/>
          <w:szCs w:val="56"/>
          <w:lang w:bidi="de-DE"/>
        </w:rPr>
        <w:t>DigiMe - Schülerfilm</w:t>
      </w:r>
    </w:p>
    <w:p w14:paraId="491DA1E7" w14:textId="14051E97" w:rsidR="00B97070" w:rsidRPr="00711AFB" w:rsidRDefault="00B97070" w:rsidP="002E40D5">
      <w:pPr>
        <w:jc w:val="center"/>
        <w:rPr>
          <w:rFonts w:cs="Arial"/>
          <w:b/>
          <w:sz w:val="56"/>
          <w:szCs w:val="56"/>
        </w:rPr>
      </w:pPr>
      <w:r w:rsidRPr="00711AFB">
        <w:rPr>
          <w:rFonts w:cs="Arial"/>
          <w:b/>
          <w:sz w:val="56"/>
          <w:szCs w:val="56"/>
          <w:lang w:bidi="de-DE"/>
        </w:rPr>
        <w:t>ZŠ Brno, Krásného 24</w:t>
      </w:r>
    </w:p>
    <w:p w14:paraId="001FE93F" w14:textId="77777777" w:rsidR="00D0203C" w:rsidRDefault="00D0203C" w:rsidP="00D0203C">
      <w:pPr>
        <w:pStyle w:val="Nadpis1"/>
      </w:pPr>
    </w:p>
    <w:sdt>
      <w:sdtPr>
        <w:rPr>
          <w:rFonts w:ascii="Arial" w:eastAsiaTheme="minorHAnsi" w:hAnsi="Arial" w:cstheme="minorBidi"/>
          <w:color w:val="auto"/>
          <w:sz w:val="24"/>
          <w:szCs w:val="22"/>
          <w:lang w:eastAsia="en-US"/>
        </w:rPr>
        <w:id w:val="-641426302"/>
        <w:docPartObj>
          <w:docPartGallery w:val="Table of Contents"/>
          <w:docPartUnique/>
        </w:docPartObj>
      </w:sdtPr>
      <w:sdtEndPr>
        <w:rPr>
          <w:b/>
          <w:bCs/>
        </w:rPr>
      </w:sdtEndPr>
      <w:sdtContent>
        <w:p w14:paraId="011065AE" w14:textId="36E68A61" w:rsidR="00D0203C" w:rsidRDefault="00D0203C">
          <w:pPr>
            <w:pStyle w:val="Nadpisobsahu"/>
          </w:pPr>
          <w:r>
            <w:rPr>
              <w:lang w:bidi="de-DE"/>
            </w:rPr>
            <w:t>Inhalt</w:t>
          </w:r>
        </w:p>
        <w:p w14:paraId="4DDCA64C" w14:textId="708B3868" w:rsidR="0082221A" w:rsidRDefault="00D0203C">
          <w:pPr>
            <w:pStyle w:val="Obsah1"/>
            <w:tabs>
              <w:tab w:val="right" w:leader="dot" w:pos="9062"/>
            </w:tabs>
            <w:rPr>
              <w:rFonts w:asciiTheme="minorHAnsi" w:eastAsiaTheme="minorEastAsia" w:hAnsiTheme="minorHAnsi"/>
              <w:noProof/>
              <w:szCs w:val="24"/>
              <w:lang w:val="cs-CZ" w:eastAsia="cs-CZ"/>
            </w:rPr>
          </w:pPr>
          <w:r>
            <w:rPr>
              <w:lang w:bidi="de-DE"/>
            </w:rPr>
            <w:fldChar w:fldCharType="begin"/>
          </w:r>
          <w:r>
            <w:rPr>
              <w:lang w:bidi="de-DE"/>
            </w:rPr>
            <w:instrText xml:space="preserve"> TOC \o "1-3" \h \z \u </w:instrText>
          </w:r>
          <w:r>
            <w:rPr>
              <w:lang w:bidi="de-DE"/>
            </w:rPr>
            <w:fldChar w:fldCharType="separate"/>
          </w:r>
          <w:hyperlink w:anchor="_Toc112442774" w:history="1">
            <w:r w:rsidR="0082221A" w:rsidRPr="003C3930">
              <w:rPr>
                <w:rStyle w:val="Hypertextovodkaz"/>
                <w:noProof/>
                <w:lang w:bidi="de-DE"/>
              </w:rPr>
              <w:t>Projektziel</w:t>
            </w:r>
            <w:r w:rsidR="0082221A">
              <w:rPr>
                <w:noProof/>
                <w:webHidden/>
              </w:rPr>
              <w:tab/>
            </w:r>
            <w:r w:rsidR="0082221A">
              <w:rPr>
                <w:noProof/>
                <w:webHidden/>
              </w:rPr>
              <w:fldChar w:fldCharType="begin"/>
            </w:r>
            <w:r w:rsidR="0082221A">
              <w:rPr>
                <w:noProof/>
                <w:webHidden/>
              </w:rPr>
              <w:instrText xml:space="preserve"> PAGEREF _Toc112442774 \h </w:instrText>
            </w:r>
            <w:r w:rsidR="0082221A">
              <w:rPr>
                <w:noProof/>
                <w:webHidden/>
              </w:rPr>
            </w:r>
            <w:r w:rsidR="0082221A">
              <w:rPr>
                <w:noProof/>
                <w:webHidden/>
              </w:rPr>
              <w:fldChar w:fldCharType="separate"/>
            </w:r>
            <w:r w:rsidR="0082221A">
              <w:rPr>
                <w:noProof/>
                <w:webHidden/>
              </w:rPr>
              <w:t>3</w:t>
            </w:r>
            <w:r w:rsidR="0082221A">
              <w:rPr>
                <w:noProof/>
                <w:webHidden/>
              </w:rPr>
              <w:fldChar w:fldCharType="end"/>
            </w:r>
          </w:hyperlink>
        </w:p>
        <w:p w14:paraId="24E487C7" w14:textId="434358DD" w:rsidR="0082221A" w:rsidRDefault="0082221A">
          <w:pPr>
            <w:pStyle w:val="Obsah2"/>
            <w:tabs>
              <w:tab w:val="right" w:leader="dot" w:pos="9062"/>
            </w:tabs>
            <w:rPr>
              <w:rFonts w:asciiTheme="minorHAnsi" w:eastAsiaTheme="minorEastAsia" w:hAnsiTheme="minorHAnsi"/>
              <w:noProof/>
              <w:szCs w:val="24"/>
              <w:lang w:val="cs-CZ" w:eastAsia="cs-CZ"/>
            </w:rPr>
          </w:pPr>
          <w:hyperlink w:anchor="_Toc112442775" w:history="1">
            <w:r w:rsidRPr="003C3930">
              <w:rPr>
                <w:rStyle w:val="Hypertextovodkaz"/>
                <w:noProof/>
                <w:lang w:bidi="de-DE"/>
              </w:rPr>
              <w:t>Teamauswahl</w:t>
            </w:r>
            <w:r>
              <w:rPr>
                <w:noProof/>
                <w:webHidden/>
              </w:rPr>
              <w:tab/>
            </w:r>
            <w:r>
              <w:rPr>
                <w:noProof/>
                <w:webHidden/>
              </w:rPr>
              <w:fldChar w:fldCharType="begin"/>
            </w:r>
            <w:r>
              <w:rPr>
                <w:noProof/>
                <w:webHidden/>
              </w:rPr>
              <w:instrText xml:space="preserve"> PAGEREF _Toc112442775 \h </w:instrText>
            </w:r>
            <w:r>
              <w:rPr>
                <w:noProof/>
                <w:webHidden/>
              </w:rPr>
            </w:r>
            <w:r>
              <w:rPr>
                <w:noProof/>
                <w:webHidden/>
              </w:rPr>
              <w:fldChar w:fldCharType="separate"/>
            </w:r>
            <w:r>
              <w:rPr>
                <w:noProof/>
                <w:webHidden/>
              </w:rPr>
              <w:t>3</w:t>
            </w:r>
            <w:r>
              <w:rPr>
                <w:noProof/>
                <w:webHidden/>
              </w:rPr>
              <w:fldChar w:fldCharType="end"/>
            </w:r>
          </w:hyperlink>
        </w:p>
        <w:p w14:paraId="6E39B2C9" w14:textId="21607171" w:rsidR="0082221A" w:rsidRDefault="0082221A">
          <w:pPr>
            <w:pStyle w:val="Obsah3"/>
            <w:tabs>
              <w:tab w:val="right" w:leader="dot" w:pos="9062"/>
            </w:tabs>
            <w:rPr>
              <w:rFonts w:asciiTheme="minorHAnsi" w:eastAsiaTheme="minorEastAsia" w:hAnsiTheme="minorHAnsi"/>
              <w:noProof/>
              <w:szCs w:val="24"/>
              <w:lang w:val="cs-CZ" w:eastAsia="cs-CZ"/>
            </w:rPr>
          </w:pPr>
          <w:hyperlink w:anchor="_Toc112442776" w:history="1">
            <w:r w:rsidRPr="003C3930">
              <w:rPr>
                <w:rStyle w:val="Hypertextovodkaz"/>
                <w:noProof/>
                <w:lang w:bidi="de-DE"/>
              </w:rPr>
              <w:t>Techniker-Team</w:t>
            </w:r>
            <w:r>
              <w:rPr>
                <w:noProof/>
                <w:webHidden/>
              </w:rPr>
              <w:tab/>
            </w:r>
            <w:r>
              <w:rPr>
                <w:noProof/>
                <w:webHidden/>
              </w:rPr>
              <w:fldChar w:fldCharType="begin"/>
            </w:r>
            <w:r>
              <w:rPr>
                <w:noProof/>
                <w:webHidden/>
              </w:rPr>
              <w:instrText xml:space="preserve"> PAGEREF _Toc112442776 \h </w:instrText>
            </w:r>
            <w:r>
              <w:rPr>
                <w:noProof/>
                <w:webHidden/>
              </w:rPr>
            </w:r>
            <w:r>
              <w:rPr>
                <w:noProof/>
                <w:webHidden/>
              </w:rPr>
              <w:fldChar w:fldCharType="separate"/>
            </w:r>
            <w:r>
              <w:rPr>
                <w:noProof/>
                <w:webHidden/>
              </w:rPr>
              <w:t>4</w:t>
            </w:r>
            <w:r>
              <w:rPr>
                <w:noProof/>
                <w:webHidden/>
              </w:rPr>
              <w:fldChar w:fldCharType="end"/>
            </w:r>
          </w:hyperlink>
        </w:p>
        <w:p w14:paraId="368CAC86" w14:textId="1DF8BD8A" w:rsidR="0082221A" w:rsidRDefault="0082221A">
          <w:pPr>
            <w:pStyle w:val="Obsah3"/>
            <w:tabs>
              <w:tab w:val="right" w:leader="dot" w:pos="9062"/>
            </w:tabs>
            <w:rPr>
              <w:rFonts w:asciiTheme="minorHAnsi" w:eastAsiaTheme="minorEastAsia" w:hAnsiTheme="minorHAnsi"/>
              <w:noProof/>
              <w:szCs w:val="24"/>
              <w:lang w:val="cs-CZ" w:eastAsia="cs-CZ"/>
            </w:rPr>
          </w:pPr>
          <w:hyperlink w:anchor="_Toc112442777" w:history="1">
            <w:r w:rsidRPr="003C3930">
              <w:rPr>
                <w:rStyle w:val="Hypertextovodkaz"/>
                <w:noProof/>
                <w:lang w:bidi="de-DE"/>
              </w:rPr>
              <w:t>Drehbuch</w:t>
            </w:r>
            <w:r>
              <w:rPr>
                <w:noProof/>
                <w:webHidden/>
              </w:rPr>
              <w:tab/>
            </w:r>
            <w:r>
              <w:rPr>
                <w:noProof/>
                <w:webHidden/>
              </w:rPr>
              <w:fldChar w:fldCharType="begin"/>
            </w:r>
            <w:r>
              <w:rPr>
                <w:noProof/>
                <w:webHidden/>
              </w:rPr>
              <w:instrText xml:space="preserve"> PAGEREF _Toc112442777 \h </w:instrText>
            </w:r>
            <w:r>
              <w:rPr>
                <w:noProof/>
                <w:webHidden/>
              </w:rPr>
            </w:r>
            <w:r>
              <w:rPr>
                <w:noProof/>
                <w:webHidden/>
              </w:rPr>
              <w:fldChar w:fldCharType="separate"/>
            </w:r>
            <w:r>
              <w:rPr>
                <w:noProof/>
                <w:webHidden/>
              </w:rPr>
              <w:t>5</w:t>
            </w:r>
            <w:r>
              <w:rPr>
                <w:noProof/>
                <w:webHidden/>
              </w:rPr>
              <w:fldChar w:fldCharType="end"/>
            </w:r>
          </w:hyperlink>
        </w:p>
        <w:p w14:paraId="4DC372E9" w14:textId="5DE5F1E3" w:rsidR="0082221A" w:rsidRDefault="0082221A">
          <w:pPr>
            <w:pStyle w:val="Obsah3"/>
            <w:tabs>
              <w:tab w:val="right" w:leader="dot" w:pos="9062"/>
            </w:tabs>
            <w:rPr>
              <w:rFonts w:asciiTheme="minorHAnsi" w:eastAsiaTheme="minorEastAsia" w:hAnsiTheme="minorHAnsi"/>
              <w:noProof/>
              <w:szCs w:val="24"/>
              <w:lang w:val="cs-CZ" w:eastAsia="cs-CZ"/>
            </w:rPr>
          </w:pPr>
          <w:hyperlink w:anchor="_Toc112442778" w:history="1">
            <w:r w:rsidRPr="003C3930">
              <w:rPr>
                <w:rStyle w:val="Hypertextovodkaz"/>
                <w:noProof/>
                <w:lang w:bidi="de-DE"/>
              </w:rPr>
              <w:t>Schauspieler</w:t>
            </w:r>
            <w:r>
              <w:rPr>
                <w:noProof/>
                <w:webHidden/>
              </w:rPr>
              <w:tab/>
            </w:r>
            <w:r>
              <w:rPr>
                <w:noProof/>
                <w:webHidden/>
              </w:rPr>
              <w:fldChar w:fldCharType="begin"/>
            </w:r>
            <w:r>
              <w:rPr>
                <w:noProof/>
                <w:webHidden/>
              </w:rPr>
              <w:instrText xml:space="preserve"> PAGEREF _Toc112442778 \h </w:instrText>
            </w:r>
            <w:r>
              <w:rPr>
                <w:noProof/>
                <w:webHidden/>
              </w:rPr>
            </w:r>
            <w:r>
              <w:rPr>
                <w:noProof/>
                <w:webHidden/>
              </w:rPr>
              <w:fldChar w:fldCharType="separate"/>
            </w:r>
            <w:r>
              <w:rPr>
                <w:noProof/>
                <w:webHidden/>
              </w:rPr>
              <w:t>5</w:t>
            </w:r>
            <w:r>
              <w:rPr>
                <w:noProof/>
                <w:webHidden/>
              </w:rPr>
              <w:fldChar w:fldCharType="end"/>
            </w:r>
          </w:hyperlink>
        </w:p>
        <w:p w14:paraId="5E1C3381" w14:textId="00286908" w:rsidR="0082221A" w:rsidRDefault="0082221A">
          <w:pPr>
            <w:pStyle w:val="Obsah2"/>
            <w:tabs>
              <w:tab w:val="right" w:leader="dot" w:pos="9062"/>
            </w:tabs>
            <w:rPr>
              <w:rFonts w:asciiTheme="minorHAnsi" w:eastAsiaTheme="minorEastAsia" w:hAnsiTheme="minorHAnsi"/>
              <w:noProof/>
              <w:szCs w:val="24"/>
              <w:lang w:val="cs-CZ" w:eastAsia="cs-CZ"/>
            </w:rPr>
          </w:pPr>
          <w:hyperlink w:anchor="_Toc112442779" w:history="1">
            <w:r w:rsidRPr="003C3930">
              <w:rPr>
                <w:rStyle w:val="Hypertextovodkaz"/>
                <w:noProof/>
                <w:lang w:bidi="de-DE"/>
              </w:rPr>
              <w:t>Ausrüstung</w:t>
            </w:r>
            <w:r>
              <w:rPr>
                <w:noProof/>
                <w:webHidden/>
              </w:rPr>
              <w:tab/>
            </w:r>
            <w:r>
              <w:rPr>
                <w:noProof/>
                <w:webHidden/>
              </w:rPr>
              <w:fldChar w:fldCharType="begin"/>
            </w:r>
            <w:r>
              <w:rPr>
                <w:noProof/>
                <w:webHidden/>
              </w:rPr>
              <w:instrText xml:space="preserve"> PAGEREF _Toc112442779 \h </w:instrText>
            </w:r>
            <w:r>
              <w:rPr>
                <w:noProof/>
                <w:webHidden/>
              </w:rPr>
            </w:r>
            <w:r>
              <w:rPr>
                <w:noProof/>
                <w:webHidden/>
              </w:rPr>
              <w:fldChar w:fldCharType="separate"/>
            </w:r>
            <w:r>
              <w:rPr>
                <w:noProof/>
                <w:webHidden/>
              </w:rPr>
              <w:t>6</w:t>
            </w:r>
            <w:r>
              <w:rPr>
                <w:noProof/>
                <w:webHidden/>
              </w:rPr>
              <w:fldChar w:fldCharType="end"/>
            </w:r>
          </w:hyperlink>
        </w:p>
        <w:p w14:paraId="7AF0B40D" w14:textId="262D7733" w:rsidR="0082221A" w:rsidRDefault="0082221A">
          <w:pPr>
            <w:pStyle w:val="Obsah2"/>
            <w:tabs>
              <w:tab w:val="right" w:leader="dot" w:pos="9062"/>
            </w:tabs>
            <w:rPr>
              <w:rFonts w:asciiTheme="minorHAnsi" w:eastAsiaTheme="minorEastAsia" w:hAnsiTheme="minorHAnsi"/>
              <w:noProof/>
              <w:szCs w:val="24"/>
              <w:lang w:val="cs-CZ" w:eastAsia="cs-CZ"/>
            </w:rPr>
          </w:pPr>
          <w:hyperlink w:anchor="_Toc112442780" w:history="1">
            <w:r w:rsidRPr="003C3930">
              <w:rPr>
                <w:rStyle w:val="Hypertextovodkaz"/>
                <w:noProof/>
                <w:lang w:bidi="de-DE"/>
              </w:rPr>
              <w:t>Verfahren</w:t>
            </w:r>
            <w:r>
              <w:rPr>
                <w:noProof/>
                <w:webHidden/>
              </w:rPr>
              <w:tab/>
            </w:r>
            <w:r>
              <w:rPr>
                <w:noProof/>
                <w:webHidden/>
              </w:rPr>
              <w:fldChar w:fldCharType="begin"/>
            </w:r>
            <w:r>
              <w:rPr>
                <w:noProof/>
                <w:webHidden/>
              </w:rPr>
              <w:instrText xml:space="preserve"> PAGEREF _Toc112442780 \h </w:instrText>
            </w:r>
            <w:r>
              <w:rPr>
                <w:noProof/>
                <w:webHidden/>
              </w:rPr>
            </w:r>
            <w:r>
              <w:rPr>
                <w:noProof/>
                <w:webHidden/>
              </w:rPr>
              <w:fldChar w:fldCharType="separate"/>
            </w:r>
            <w:r>
              <w:rPr>
                <w:noProof/>
                <w:webHidden/>
              </w:rPr>
              <w:t>8</w:t>
            </w:r>
            <w:r>
              <w:rPr>
                <w:noProof/>
                <w:webHidden/>
              </w:rPr>
              <w:fldChar w:fldCharType="end"/>
            </w:r>
          </w:hyperlink>
        </w:p>
        <w:p w14:paraId="7F384EE7" w14:textId="33463BA2" w:rsidR="0082221A" w:rsidRDefault="0082221A">
          <w:pPr>
            <w:pStyle w:val="Obsah3"/>
            <w:tabs>
              <w:tab w:val="right" w:leader="dot" w:pos="9062"/>
            </w:tabs>
            <w:rPr>
              <w:rFonts w:asciiTheme="minorHAnsi" w:eastAsiaTheme="minorEastAsia" w:hAnsiTheme="minorHAnsi"/>
              <w:noProof/>
              <w:szCs w:val="24"/>
              <w:lang w:val="cs-CZ" w:eastAsia="cs-CZ"/>
            </w:rPr>
          </w:pPr>
          <w:hyperlink w:anchor="_Toc112442781" w:history="1">
            <w:r w:rsidRPr="003C3930">
              <w:rPr>
                <w:rStyle w:val="Hypertextovodkaz"/>
                <w:noProof/>
                <w:lang w:bidi="de-DE"/>
              </w:rPr>
              <w:t>Planung</w:t>
            </w:r>
            <w:r>
              <w:rPr>
                <w:noProof/>
                <w:webHidden/>
              </w:rPr>
              <w:tab/>
            </w:r>
            <w:r>
              <w:rPr>
                <w:noProof/>
                <w:webHidden/>
              </w:rPr>
              <w:fldChar w:fldCharType="begin"/>
            </w:r>
            <w:r>
              <w:rPr>
                <w:noProof/>
                <w:webHidden/>
              </w:rPr>
              <w:instrText xml:space="preserve"> PAGEREF _Toc112442781 \h </w:instrText>
            </w:r>
            <w:r>
              <w:rPr>
                <w:noProof/>
                <w:webHidden/>
              </w:rPr>
            </w:r>
            <w:r>
              <w:rPr>
                <w:noProof/>
                <w:webHidden/>
              </w:rPr>
              <w:fldChar w:fldCharType="separate"/>
            </w:r>
            <w:r>
              <w:rPr>
                <w:noProof/>
                <w:webHidden/>
              </w:rPr>
              <w:t>8</w:t>
            </w:r>
            <w:r>
              <w:rPr>
                <w:noProof/>
                <w:webHidden/>
              </w:rPr>
              <w:fldChar w:fldCharType="end"/>
            </w:r>
          </w:hyperlink>
        </w:p>
        <w:p w14:paraId="2E38019C" w14:textId="11381DFF" w:rsidR="0082221A" w:rsidRDefault="0082221A">
          <w:pPr>
            <w:pStyle w:val="Obsah3"/>
            <w:tabs>
              <w:tab w:val="right" w:leader="dot" w:pos="9062"/>
            </w:tabs>
            <w:rPr>
              <w:rFonts w:asciiTheme="minorHAnsi" w:eastAsiaTheme="minorEastAsia" w:hAnsiTheme="minorHAnsi"/>
              <w:noProof/>
              <w:szCs w:val="24"/>
              <w:lang w:val="cs-CZ" w:eastAsia="cs-CZ"/>
            </w:rPr>
          </w:pPr>
          <w:hyperlink w:anchor="_Toc112442782" w:history="1">
            <w:r w:rsidRPr="003C3930">
              <w:rPr>
                <w:rStyle w:val="Hypertextovodkaz"/>
                <w:noProof/>
                <w:lang w:bidi="de-DE"/>
              </w:rPr>
              <w:t>Kameraproben</w:t>
            </w:r>
            <w:r>
              <w:rPr>
                <w:noProof/>
                <w:webHidden/>
              </w:rPr>
              <w:tab/>
            </w:r>
            <w:r>
              <w:rPr>
                <w:noProof/>
                <w:webHidden/>
              </w:rPr>
              <w:fldChar w:fldCharType="begin"/>
            </w:r>
            <w:r>
              <w:rPr>
                <w:noProof/>
                <w:webHidden/>
              </w:rPr>
              <w:instrText xml:space="preserve"> PAGEREF _Toc112442782 \h </w:instrText>
            </w:r>
            <w:r>
              <w:rPr>
                <w:noProof/>
                <w:webHidden/>
              </w:rPr>
            </w:r>
            <w:r>
              <w:rPr>
                <w:noProof/>
                <w:webHidden/>
              </w:rPr>
              <w:fldChar w:fldCharType="separate"/>
            </w:r>
            <w:r>
              <w:rPr>
                <w:noProof/>
                <w:webHidden/>
              </w:rPr>
              <w:t>9</w:t>
            </w:r>
            <w:r>
              <w:rPr>
                <w:noProof/>
                <w:webHidden/>
              </w:rPr>
              <w:fldChar w:fldCharType="end"/>
            </w:r>
          </w:hyperlink>
        </w:p>
        <w:p w14:paraId="35A283BB" w14:textId="752D8AAE" w:rsidR="0082221A" w:rsidRDefault="0082221A">
          <w:pPr>
            <w:pStyle w:val="Obsah3"/>
            <w:tabs>
              <w:tab w:val="right" w:leader="dot" w:pos="9062"/>
            </w:tabs>
            <w:rPr>
              <w:rFonts w:asciiTheme="minorHAnsi" w:eastAsiaTheme="minorEastAsia" w:hAnsiTheme="minorHAnsi"/>
              <w:noProof/>
              <w:szCs w:val="24"/>
              <w:lang w:val="cs-CZ" w:eastAsia="cs-CZ"/>
            </w:rPr>
          </w:pPr>
          <w:hyperlink w:anchor="_Toc112442783" w:history="1">
            <w:r w:rsidRPr="003C3930">
              <w:rPr>
                <w:rStyle w:val="Hypertextovodkaz"/>
                <w:noProof/>
                <w:lang w:bidi="de-DE"/>
              </w:rPr>
              <w:t>Hauptdrehplan</w:t>
            </w:r>
            <w:r>
              <w:rPr>
                <w:noProof/>
                <w:webHidden/>
              </w:rPr>
              <w:tab/>
            </w:r>
            <w:r>
              <w:rPr>
                <w:noProof/>
                <w:webHidden/>
              </w:rPr>
              <w:fldChar w:fldCharType="begin"/>
            </w:r>
            <w:r>
              <w:rPr>
                <w:noProof/>
                <w:webHidden/>
              </w:rPr>
              <w:instrText xml:space="preserve"> PAGEREF _Toc112442783 \h </w:instrText>
            </w:r>
            <w:r>
              <w:rPr>
                <w:noProof/>
                <w:webHidden/>
              </w:rPr>
            </w:r>
            <w:r>
              <w:rPr>
                <w:noProof/>
                <w:webHidden/>
              </w:rPr>
              <w:fldChar w:fldCharType="separate"/>
            </w:r>
            <w:r>
              <w:rPr>
                <w:noProof/>
                <w:webHidden/>
              </w:rPr>
              <w:t>10</w:t>
            </w:r>
            <w:r>
              <w:rPr>
                <w:noProof/>
                <w:webHidden/>
              </w:rPr>
              <w:fldChar w:fldCharType="end"/>
            </w:r>
          </w:hyperlink>
        </w:p>
        <w:p w14:paraId="36A47068" w14:textId="5E362EF9" w:rsidR="0082221A" w:rsidRDefault="0082221A">
          <w:pPr>
            <w:pStyle w:val="Obsah3"/>
            <w:tabs>
              <w:tab w:val="right" w:leader="dot" w:pos="9062"/>
            </w:tabs>
            <w:rPr>
              <w:rFonts w:asciiTheme="minorHAnsi" w:eastAsiaTheme="minorEastAsia" w:hAnsiTheme="minorHAnsi"/>
              <w:noProof/>
              <w:szCs w:val="24"/>
              <w:lang w:val="cs-CZ" w:eastAsia="cs-CZ"/>
            </w:rPr>
          </w:pPr>
          <w:hyperlink w:anchor="_Toc112442784" w:history="1">
            <w:r w:rsidRPr="003C3930">
              <w:rPr>
                <w:rStyle w:val="Hypertextovodkaz"/>
                <w:noProof/>
                <w:lang w:bidi="de-DE"/>
              </w:rPr>
              <w:t>Mastering und Postproduktion</w:t>
            </w:r>
            <w:r>
              <w:rPr>
                <w:noProof/>
                <w:webHidden/>
              </w:rPr>
              <w:tab/>
            </w:r>
            <w:r>
              <w:rPr>
                <w:noProof/>
                <w:webHidden/>
              </w:rPr>
              <w:fldChar w:fldCharType="begin"/>
            </w:r>
            <w:r>
              <w:rPr>
                <w:noProof/>
                <w:webHidden/>
              </w:rPr>
              <w:instrText xml:space="preserve"> PAGEREF _Toc112442784 \h </w:instrText>
            </w:r>
            <w:r>
              <w:rPr>
                <w:noProof/>
                <w:webHidden/>
              </w:rPr>
            </w:r>
            <w:r>
              <w:rPr>
                <w:noProof/>
                <w:webHidden/>
              </w:rPr>
              <w:fldChar w:fldCharType="separate"/>
            </w:r>
            <w:r>
              <w:rPr>
                <w:noProof/>
                <w:webHidden/>
              </w:rPr>
              <w:t>11</w:t>
            </w:r>
            <w:r>
              <w:rPr>
                <w:noProof/>
                <w:webHidden/>
              </w:rPr>
              <w:fldChar w:fldCharType="end"/>
            </w:r>
          </w:hyperlink>
        </w:p>
        <w:p w14:paraId="6D19785C" w14:textId="5D790698" w:rsidR="00D0203C" w:rsidRDefault="00D0203C">
          <w:r>
            <w:rPr>
              <w:b/>
              <w:lang w:bidi="de-DE"/>
            </w:rPr>
            <w:fldChar w:fldCharType="end"/>
          </w:r>
        </w:p>
      </w:sdtContent>
    </w:sdt>
    <w:p w14:paraId="2F879FF6" w14:textId="3C6D180C" w:rsidR="00D0203C" w:rsidRDefault="00D0203C" w:rsidP="00D0203C">
      <w:pPr>
        <w:pStyle w:val="Nadpis1"/>
      </w:pPr>
    </w:p>
    <w:p w14:paraId="1C2BA921" w14:textId="404047CC" w:rsidR="00711AFB" w:rsidRDefault="00E945A4">
      <w:pPr>
        <w:rPr>
          <w:rFonts w:eastAsiaTheme="majorEastAsia" w:cstheme="majorBidi"/>
          <w:b/>
          <w:sz w:val="32"/>
          <w:szCs w:val="32"/>
        </w:rPr>
      </w:pPr>
      <w:r w:rsidRPr="006C57A7">
        <w:rPr>
          <w:noProof/>
          <w:lang w:bidi="de-DE"/>
        </w:rPr>
        <w:drawing>
          <wp:anchor distT="0" distB="0" distL="114300" distR="114300" simplePos="0" relativeHeight="251667456" behindDoc="1" locked="0" layoutInCell="1" allowOverlap="1" wp14:anchorId="220AC0D5" wp14:editId="219CD7CC">
            <wp:simplePos x="0" y="0"/>
            <wp:positionH relativeFrom="margin">
              <wp:align>center</wp:align>
            </wp:positionH>
            <wp:positionV relativeFrom="paragraph">
              <wp:posOffset>-180975</wp:posOffset>
            </wp:positionV>
            <wp:extent cx="5006340" cy="3334242"/>
            <wp:effectExtent l="0" t="0" r="3810" b="0"/>
            <wp:wrapTight wrapText="bothSides">
              <wp:wrapPolygon edited="0">
                <wp:start x="0" y="0"/>
                <wp:lineTo x="0" y="21477"/>
                <wp:lineTo x="21534" y="21477"/>
                <wp:lineTo x="21534" y="0"/>
                <wp:lineTo x="0" y="0"/>
              </wp:wrapPolygon>
            </wp:wrapTight>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06340" cy="33342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1AFB">
        <w:rPr>
          <w:lang w:bidi="de-DE"/>
        </w:rPr>
        <w:br w:type="page"/>
      </w:r>
    </w:p>
    <w:p w14:paraId="7DF2DDB4" w14:textId="0539F9AA" w:rsidR="00D0203C" w:rsidRDefault="00711AFB" w:rsidP="00D0203C">
      <w:pPr>
        <w:pStyle w:val="Nadpis1"/>
      </w:pPr>
      <w:bookmarkStart w:id="0" w:name="_Toc112442774"/>
      <w:r>
        <w:rPr>
          <w:lang w:bidi="de-DE"/>
        </w:rPr>
        <w:lastRenderedPageBreak/>
        <w:t>Projektziel</w:t>
      </w:r>
      <w:bookmarkEnd w:id="0"/>
    </w:p>
    <w:p w14:paraId="421929C4" w14:textId="2BFCF337" w:rsidR="00460B2D" w:rsidRDefault="003C5A2B" w:rsidP="008A2AC9">
      <w:pPr>
        <w:ind w:firstLine="708"/>
        <w:rPr>
          <w:rFonts w:cs="Arial"/>
          <w:szCs w:val="24"/>
        </w:rPr>
      </w:pPr>
      <w:r w:rsidRPr="006C57A7">
        <w:rPr>
          <w:rFonts w:cs="Arial"/>
          <w:szCs w:val="24"/>
          <w:lang w:bidi="de-DE"/>
        </w:rPr>
        <w:t>Ziel des Projekts war es, den Schülern beizubringen, kurze Videos mithilfe moderner Technologien zu erstellen, damit sie eine Grundlage für ihre eigenen Kreationen erhalten. Gleichzeitig ging es um die Erstellung eines Videos, das die Aktivitäten der Grundlagen der Ersten Hilfe in einfacher Form so darstellt, dass es auch Grundschüler verstehen und anwenden können. Die Erstellung des Videos war aus technischer Sicht zeitaufwändig. Während der Dreharbeiten versuchten die Schüler, eine Drohne zu fliegen, obwohl die Drohnenfotos erst später außerhalb des DigiMe-Projekts verwendet wurden. Der Ablauf der Vorbereitung und Dreharbeiten verlief wie folgt:</w:t>
      </w:r>
    </w:p>
    <w:p w14:paraId="220B5FDF" w14:textId="77777777" w:rsidR="00711AFB" w:rsidRPr="006C57A7" w:rsidRDefault="00711AFB" w:rsidP="005B57D8">
      <w:pPr>
        <w:ind w:firstLine="360"/>
        <w:rPr>
          <w:rFonts w:cs="Arial"/>
          <w:szCs w:val="24"/>
        </w:rPr>
      </w:pPr>
    </w:p>
    <w:p w14:paraId="7D717C33" w14:textId="2585336D" w:rsidR="00D0203C" w:rsidRDefault="00D0203C" w:rsidP="00D0203C">
      <w:pPr>
        <w:pStyle w:val="Nadpis2"/>
      </w:pPr>
      <w:bookmarkStart w:id="1" w:name="_Toc112442775"/>
      <w:r>
        <w:rPr>
          <w:lang w:bidi="de-DE"/>
        </w:rPr>
        <w:t>Teamauswahl</w:t>
      </w:r>
      <w:bookmarkEnd w:id="1"/>
    </w:p>
    <w:p w14:paraId="6B083A5D" w14:textId="74A83911" w:rsidR="003C5A2B" w:rsidRDefault="003C5A2B" w:rsidP="008A2AC9">
      <w:pPr>
        <w:ind w:firstLine="708"/>
        <w:rPr>
          <w:rFonts w:cs="Arial"/>
          <w:szCs w:val="24"/>
        </w:rPr>
      </w:pPr>
      <w:r w:rsidRPr="006C57A7">
        <w:rPr>
          <w:rFonts w:cs="Arial"/>
          <w:szCs w:val="24"/>
          <w:lang w:bidi="de-DE"/>
        </w:rPr>
        <w:t>Zunächst galt es, mehrere Teamgruppen aus dem Kreis der Schüler zu gewinnen. Das Projekt startete ein Jahr früher, sodass wir während der Vorbereitungen und aufgrund der epidemiologischen Situation gezwungen waren, das Team abzuwandeln. Das ursprüngliche Team bestand aus den letzten Klassen, die jedoch während der Schulsperre auf andere Schulen wechselten.</w:t>
      </w:r>
    </w:p>
    <w:p w14:paraId="74A2377C" w14:textId="3246E6DF" w:rsidR="00E945A4" w:rsidRDefault="00E945A4" w:rsidP="008A2AC9">
      <w:pPr>
        <w:ind w:firstLine="708"/>
        <w:rPr>
          <w:rFonts w:cs="Arial"/>
          <w:szCs w:val="24"/>
        </w:rPr>
      </w:pPr>
      <w:r>
        <w:rPr>
          <w:rFonts w:cs="Arial"/>
          <w:szCs w:val="24"/>
          <w:lang w:bidi="de-DE"/>
        </w:rPr>
        <w:t>Die Teams wurden in folgende Gruppen eingeteilt:</w:t>
      </w:r>
    </w:p>
    <w:p w14:paraId="6513C6B6" w14:textId="0EE36470" w:rsidR="00E945A4" w:rsidRDefault="00E945A4" w:rsidP="008A2AC9">
      <w:pPr>
        <w:ind w:firstLine="708"/>
        <w:rPr>
          <w:rFonts w:cs="Arial"/>
          <w:szCs w:val="24"/>
        </w:rPr>
      </w:pPr>
      <w:r>
        <w:rPr>
          <w:rFonts w:cs="Arial"/>
          <w:szCs w:val="24"/>
          <w:lang w:bidi="de-DE"/>
        </w:rPr>
        <w:t>Techniker-Team</w:t>
      </w:r>
    </w:p>
    <w:p w14:paraId="4490DA0E" w14:textId="38DFB785" w:rsidR="00E945A4" w:rsidRDefault="00E945A4" w:rsidP="008A2AC9">
      <w:pPr>
        <w:ind w:firstLine="708"/>
        <w:rPr>
          <w:rFonts w:cs="Arial"/>
          <w:szCs w:val="24"/>
        </w:rPr>
      </w:pPr>
      <w:r>
        <w:rPr>
          <w:rFonts w:cs="Arial"/>
          <w:szCs w:val="24"/>
          <w:lang w:bidi="de-DE"/>
        </w:rPr>
        <w:t>Drehbuchautoren</w:t>
      </w:r>
    </w:p>
    <w:p w14:paraId="7990294D" w14:textId="2CEBF93C" w:rsidR="00E945A4" w:rsidRDefault="00E945A4" w:rsidP="008A2AC9">
      <w:pPr>
        <w:ind w:firstLine="708"/>
        <w:rPr>
          <w:rFonts w:cs="Arial"/>
          <w:szCs w:val="24"/>
        </w:rPr>
      </w:pPr>
      <w:r>
        <w:rPr>
          <w:rFonts w:cs="Arial"/>
          <w:szCs w:val="24"/>
          <w:lang w:bidi="de-DE"/>
        </w:rPr>
        <w:t>Schauspieler</w:t>
      </w:r>
    </w:p>
    <w:p w14:paraId="73C5401F" w14:textId="6FF7BE88" w:rsidR="00E945A4" w:rsidRDefault="00E945A4" w:rsidP="008A2AC9">
      <w:pPr>
        <w:ind w:firstLine="708"/>
        <w:rPr>
          <w:rFonts w:cs="Arial"/>
          <w:szCs w:val="24"/>
        </w:rPr>
      </w:pPr>
      <w:r>
        <w:rPr>
          <w:rFonts w:cs="Arial"/>
          <w:szCs w:val="24"/>
          <w:lang w:bidi="de-DE"/>
        </w:rPr>
        <w:t>Kameramänner</w:t>
      </w:r>
    </w:p>
    <w:p w14:paraId="0E554957" w14:textId="52F8FD9D" w:rsidR="00E945A4" w:rsidRDefault="00E945A4" w:rsidP="008A2AC9">
      <w:pPr>
        <w:ind w:firstLine="708"/>
        <w:rPr>
          <w:rFonts w:cs="Arial"/>
          <w:szCs w:val="24"/>
        </w:rPr>
      </w:pPr>
      <w:r>
        <w:rPr>
          <w:rFonts w:cs="Arial"/>
          <w:szCs w:val="24"/>
          <w:lang w:bidi="de-DE"/>
        </w:rPr>
        <w:t>Postproduktion</w:t>
      </w:r>
    </w:p>
    <w:p w14:paraId="352648AD" w14:textId="77777777" w:rsidR="00E945A4" w:rsidRDefault="00E945A4">
      <w:pPr>
        <w:rPr>
          <w:rFonts w:cs="Arial"/>
          <w:szCs w:val="24"/>
        </w:rPr>
      </w:pPr>
      <w:r>
        <w:rPr>
          <w:rFonts w:cs="Arial"/>
          <w:szCs w:val="24"/>
          <w:lang w:bidi="de-DE"/>
        </w:rPr>
        <w:br w:type="page"/>
      </w:r>
    </w:p>
    <w:p w14:paraId="43EB12D2" w14:textId="77777777" w:rsidR="008A2AC9" w:rsidRDefault="003C5A2B" w:rsidP="008A2AC9">
      <w:pPr>
        <w:pStyle w:val="Nadpis3"/>
      </w:pPr>
      <w:bookmarkStart w:id="2" w:name="_Toc112442776"/>
      <w:r w:rsidRPr="008A2AC9">
        <w:rPr>
          <w:lang w:bidi="de-DE"/>
        </w:rPr>
        <w:lastRenderedPageBreak/>
        <w:t>Techniker-Team</w:t>
      </w:r>
      <w:bookmarkEnd w:id="2"/>
    </w:p>
    <w:p w14:paraId="606F9496" w14:textId="6DCCF968" w:rsidR="00727FCC" w:rsidRPr="008A2AC9" w:rsidRDefault="008A2AC9" w:rsidP="008A2AC9">
      <w:pPr>
        <w:ind w:firstLine="708"/>
      </w:pPr>
      <w:r w:rsidRPr="008A2AC9">
        <w:rPr>
          <w:lang w:bidi="de-DE"/>
        </w:rPr>
        <w:t xml:space="preserve">Das Techniker-Team kümmerte sich um die Dreh-, Ton- und Lichttechnik. Diese Schüler wurden gründlich in die Geräte eingeführt und in den Grundprinzipien der </w:t>
      </w:r>
      <w:r w:rsidR="0082221A">
        <w:rPr>
          <w:lang w:bidi="de-DE"/>
        </w:rPr>
        <w:t>Bedienung</w:t>
      </w:r>
      <w:r w:rsidRPr="008A2AC9">
        <w:rPr>
          <w:lang w:bidi="de-DE"/>
        </w:rPr>
        <w:t xml:space="preserve"> </w:t>
      </w:r>
      <w:r w:rsidR="0082221A">
        <w:rPr>
          <w:lang w:bidi="de-DE"/>
        </w:rPr>
        <w:t>der</w:t>
      </w:r>
      <w:r w:rsidRPr="008A2AC9">
        <w:rPr>
          <w:lang w:bidi="de-DE"/>
        </w:rPr>
        <w:t xml:space="preserve"> Technik für die Aufnahme von Video, Ton und die anschließende Bearbeitung geschult. Während der Projektarbeitszeit versuchten die Schüler, mehrere Übungsaufnahmen zu machen, bei denen sie die Beleuchtung, die Arbeit mit Videokameras und Kameras, die Aufnahme der Tonspur und die anschließende Bearbeitung und Filmschnitt ausprobierten. Nach diesen Versuchen begannen die Dreharbeiten.</w:t>
      </w:r>
    </w:p>
    <w:p w14:paraId="00BE1E81" w14:textId="5780943B" w:rsidR="00727FCC" w:rsidRPr="006C57A7" w:rsidRDefault="00711AFB" w:rsidP="00727FCC">
      <w:pPr>
        <w:jc w:val="center"/>
        <w:rPr>
          <w:rFonts w:cs="Arial"/>
          <w:szCs w:val="24"/>
        </w:rPr>
      </w:pPr>
      <w:r w:rsidRPr="006C57A7">
        <w:rPr>
          <w:rFonts w:cs="Arial"/>
          <w:noProof/>
          <w:szCs w:val="24"/>
          <w:lang w:bidi="de-DE"/>
        </w:rPr>
        <w:drawing>
          <wp:anchor distT="0" distB="0" distL="114300" distR="114300" simplePos="0" relativeHeight="251658240" behindDoc="0" locked="0" layoutInCell="1" allowOverlap="1" wp14:anchorId="4AFF8144" wp14:editId="397C38D3">
            <wp:simplePos x="0" y="0"/>
            <wp:positionH relativeFrom="margin">
              <wp:posOffset>-635</wp:posOffset>
            </wp:positionH>
            <wp:positionV relativeFrom="paragraph">
              <wp:posOffset>62865</wp:posOffset>
            </wp:positionV>
            <wp:extent cx="3695700" cy="2461456"/>
            <wp:effectExtent l="0" t="0" r="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00625" cy="24647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2C0EBC" w14:textId="21F5FA68" w:rsidR="00727FCC" w:rsidRPr="006C57A7" w:rsidRDefault="00727FCC" w:rsidP="00727FCC">
      <w:pPr>
        <w:jc w:val="center"/>
        <w:rPr>
          <w:rFonts w:cs="Arial"/>
          <w:szCs w:val="24"/>
        </w:rPr>
      </w:pPr>
    </w:p>
    <w:p w14:paraId="38F375F1" w14:textId="7CC5AFD3" w:rsidR="00727FCC" w:rsidRPr="006C57A7" w:rsidRDefault="00727FCC" w:rsidP="00727FCC">
      <w:pPr>
        <w:jc w:val="center"/>
        <w:rPr>
          <w:rFonts w:cs="Arial"/>
          <w:szCs w:val="24"/>
        </w:rPr>
      </w:pPr>
    </w:p>
    <w:p w14:paraId="1118338D" w14:textId="5E005123" w:rsidR="006C57A7" w:rsidRPr="006C57A7" w:rsidRDefault="006C57A7">
      <w:pPr>
        <w:rPr>
          <w:rFonts w:cs="Arial"/>
          <w:szCs w:val="24"/>
        </w:rPr>
      </w:pPr>
    </w:p>
    <w:p w14:paraId="26A41B6A" w14:textId="74AC379B" w:rsidR="006C57A7" w:rsidRPr="006C57A7" w:rsidRDefault="006C57A7" w:rsidP="006C57A7">
      <w:pPr>
        <w:rPr>
          <w:rFonts w:cs="Arial"/>
          <w:szCs w:val="24"/>
        </w:rPr>
      </w:pPr>
    </w:p>
    <w:p w14:paraId="5B437220" w14:textId="1DF64AA2" w:rsidR="006C57A7" w:rsidRPr="006C57A7" w:rsidRDefault="006C57A7" w:rsidP="006C57A7">
      <w:pPr>
        <w:rPr>
          <w:rFonts w:cs="Arial"/>
          <w:szCs w:val="24"/>
        </w:rPr>
      </w:pPr>
    </w:p>
    <w:p w14:paraId="1171965E" w14:textId="5013C857" w:rsidR="006C57A7" w:rsidRPr="006C57A7" w:rsidRDefault="006C57A7" w:rsidP="006C57A7">
      <w:pPr>
        <w:rPr>
          <w:rFonts w:cs="Arial"/>
          <w:szCs w:val="24"/>
        </w:rPr>
      </w:pPr>
    </w:p>
    <w:p w14:paraId="677721B7" w14:textId="536B737C" w:rsidR="006C57A7" w:rsidRPr="006C57A7" w:rsidRDefault="00E945A4" w:rsidP="006C57A7">
      <w:pPr>
        <w:rPr>
          <w:rFonts w:cs="Arial"/>
          <w:szCs w:val="24"/>
        </w:rPr>
      </w:pPr>
      <w:r w:rsidRPr="006C57A7">
        <w:rPr>
          <w:rFonts w:cs="Arial"/>
          <w:noProof/>
          <w:szCs w:val="24"/>
          <w:lang w:bidi="de-DE"/>
        </w:rPr>
        <w:drawing>
          <wp:anchor distT="0" distB="0" distL="114300" distR="114300" simplePos="0" relativeHeight="251663360" behindDoc="1" locked="0" layoutInCell="1" allowOverlap="1" wp14:anchorId="42BA471E" wp14:editId="047B34B8">
            <wp:simplePos x="0" y="0"/>
            <wp:positionH relativeFrom="margin">
              <wp:posOffset>2421890</wp:posOffset>
            </wp:positionH>
            <wp:positionV relativeFrom="paragraph">
              <wp:posOffset>8890</wp:posOffset>
            </wp:positionV>
            <wp:extent cx="3672205" cy="2446020"/>
            <wp:effectExtent l="0" t="0" r="4445" b="0"/>
            <wp:wrapTight wrapText="bothSides">
              <wp:wrapPolygon edited="0">
                <wp:start x="0" y="0"/>
                <wp:lineTo x="0" y="21364"/>
                <wp:lineTo x="21514" y="21364"/>
                <wp:lineTo x="21514"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72205" cy="2446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C4B2C7" w14:textId="57BC1782" w:rsidR="006C57A7" w:rsidRPr="006C57A7" w:rsidRDefault="006C57A7" w:rsidP="006C57A7">
      <w:pPr>
        <w:rPr>
          <w:rFonts w:cs="Arial"/>
          <w:szCs w:val="24"/>
        </w:rPr>
      </w:pPr>
    </w:p>
    <w:p w14:paraId="510E5DE1" w14:textId="7465E376" w:rsidR="006C57A7" w:rsidRPr="006C57A7" w:rsidRDefault="006C57A7" w:rsidP="006C57A7">
      <w:pPr>
        <w:rPr>
          <w:rFonts w:cs="Arial"/>
          <w:szCs w:val="24"/>
        </w:rPr>
      </w:pPr>
    </w:p>
    <w:p w14:paraId="07558800" w14:textId="6FB71170" w:rsidR="006C57A7" w:rsidRPr="006C57A7" w:rsidRDefault="006C57A7" w:rsidP="006C57A7">
      <w:pPr>
        <w:rPr>
          <w:rFonts w:cs="Arial"/>
          <w:szCs w:val="24"/>
        </w:rPr>
      </w:pPr>
    </w:p>
    <w:p w14:paraId="31B57F4B" w14:textId="55B72ECE" w:rsidR="006C57A7" w:rsidRPr="006C57A7" w:rsidRDefault="006C57A7" w:rsidP="006C57A7">
      <w:pPr>
        <w:rPr>
          <w:rFonts w:cs="Arial"/>
          <w:szCs w:val="24"/>
        </w:rPr>
      </w:pPr>
    </w:p>
    <w:p w14:paraId="4D1C7410" w14:textId="40BB2438" w:rsidR="006C57A7" w:rsidRPr="006C57A7" w:rsidRDefault="006C57A7" w:rsidP="006C57A7">
      <w:pPr>
        <w:rPr>
          <w:rFonts w:cs="Arial"/>
          <w:szCs w:val="24"/>
        </w:rPr>
      </w:pPr>
    </w:p>
    <w:p w14:paraId="49F3E723" w14:textId="47B82680" w:rsidR="006C57A7" w:rsidRPr="006C57A7" w:rsidRDefault="006C57A7" w:rsidP="006C57A7">
      <w:pPr>
        <w:rPr>
          <w:rFonts w:cs="Arial"/>
          <w:szCs w:val="24"/>
        </w:rPr>
      </w:pPr>
    </w:p>
    <w:p w14:paraId="337A6E72" w14:textId="21E1356E" w:rsidR="006C57A7" w:rsidRPr="006C57A7" w:rsidRDefault="006C57A7" w:rsidP="006C57A7">
      <w:pPr>
        <w:rPr>
          <w:rFonts w:cs="Arial"/>
          <w:szCs w:val="24"/>
        </w:rPr>
      </w:pPr>
    </w:p>
    <w:p w14:paraId="45037497" w14:textId="40CF8A05" w:rsidR="006C57A7" w:rsidRDefault="006C57A7" w:rsidP="006C57A7">
      <w:pPr>
        <w:rPr>
          <w:rFonts w:cs="Arial"/>
          <w:szCs w:val="24"/>
        </w:rPr>
      </w:pPr>
    </w:p>
    <w:p w14:paraId="5E052BC7" w14:textId="18BEEA1E" w:rsidR="00E945A4" w:rsidRDefault="00E945A4">
      <w:pPr>
        <w:rPr>
          <w:rFonts w:cs="Arial"/>
          <w:szCs w:val="24"/>
        </w:rPr>
      </w:pPr>
      <w:r>
        <w:rPr>
          <w:rFonts w:cs="Arial"/>
          <w:szCs w:val="24"/>
          <w:lang w:bidi="de-DE"/>
        </w:rPr>
        <w:br w:type="page"/>
      </w:r>
    </w:p>
    <w:p w14:paraId="494A12E4" w14:textId="19CB995C" w:rsidR="00711AFB" w:rsidRPr="006C57A7" w:rsidRDefault="008A2AC9" w:rsidP="008A2AC9">
      <w:pPr>
        <w:pStyle w:val="Nadpis3"/>
      </w:pPr>
      <w:bookmarkStart w:id="3" w:name="_Toc112442777"/>
      <w:r>
        <w:rPr>
          <w:lang w:bidi="de-DE"/>
        </w:rPr>
        <w:lastRenderedPageBreak/>
        <w:t>Drehbuch</w:t>
      </w:r>
      <w:bookmarkEnd w:id="3"/>
    </w:p>
    <w:p w14:paraId="26827259" w14:textId="6172533B" w:rsidR="008A2AC9" w:rsidRPr="00396769" w:rsidRDefault="005D595A" w:rsidP="00396769">
      <w:pPr>
        <w:ind w:firstLine="360"/>
        <w:rPr>
          <w:rFonts w:cs="Arial"/>
          <w:szCs w:val="24"/>
        </w:rPr>
      </w:pPr>
      <w:r w:rsidRPr="008A2AC9">
        <w:rPr>
          <w:rFonts w:cs="Arial"/>
          <w:szCs w:val="24"/>
          <w:lang w:bidi="de-DE"/>
        </w:rPr>
        <w:t>Das Organisationsteam war an der Vorbereitung des Drehbuchs und der Auswahl des Drehorts beteiligt. Der ursprüngliche Plan war, mehr Lehrvideos mit den Grundlagen der Ersten Hilfe zu drehen</w:t>
      </w:r>
      <w:r w:rsidR="0082221A">
        <w:rPr>
          <w:rFonts w:cs="Arial"/>
          <w:szCs w:val="24"/>
          <w:lang w:bidi="de-DE"/>
        </w:rPr>
        <w:t>. A</w:t>
      </w:r>
      <w:r w:rsidRPr="008A2AC9">
        <w:rPr>
          <w:rFonts w:cs="Arial"/>
          <w:szCs w:val="24"/>
          <w:lang w:bidi="de-DE"/>
        </w:rPr>
        <w:t>ufgrund der epidemiologischen Situation war es</w:t>
      </w:r>
      <w:r w:rsidR="0082221A">
        <w:rPr>
          <w:rFonts w:cs="Arial"/>
          <w:szCs w:val="24"/>
          <w:lang w:bidi="de-DE"/>
        </w:rPr>
        <w:t xml:space="preserve"> jedoch</w:t>
      </w:r>
      <w:r w:rsidRPr="008A2AC9">
        <w:rPr>
          <w:rFonts w:cs="Arial"/>
          <w:szCs w:val="24"/>
          <w:lang w:bidi="de-DE"/>
        </w:rPr>
        <w:t xml:space="preserve"> notwendig, die Pläne anzupassen. Daher blieben einige Drehbücher für das Projekt ungenutzt, mit denen aber auch in Zukunft weitergearbeitet werden soll.</w:t>
      </w:r>
    </w:p>
    <w:p w14:paraId="6B1F0BC3" w14:textId="70DE775A" w:rsidR="008A2AC9" w:rsidRDefault="008A2AC9" w:rsidP="00794026">
      <w:r w:rsidRPr="006C57A7">
        <w:rPr>
          <w:rFonts w:cs="Arial"/>
          <w:noProof/>
          <w:lang w:bidi="de-DE"/>
        </w:rPr>
        <w:drawing>
          <wp:anchor distT="0" distB="0" distL="114300" distR="114300" simplePos="0" relativeHeight="251662336" behindDoc="1" locked="0" layoutInCell="1" allowOverlap="1" wp14:anchorId="02FD199E" wp14:editId="4DE530E5">
            <wp:simplePos x="0" y="0"/>
            <wp:positionH relativeFrom="margin">
              <wp:align>center</wp:align>
            </wp:positionH>
            <wp:positionV relativeFrom="paragraph">
              <wp:posOffset>8890</wp:posOffset>
            </wp:positionV>
            <wp:extent cx="3707130" cy="2186940"/>
            <wp:effectExtent l="0" t="0" r="7620" b="3810"/>
            <wp:wrapTight wrapText="bothSides">
              <wp:wrapPolygon edited="0">
                <wp:start x="0" y="0"/>
                <wp:lineTo x="0" y="21449"/>
                <wp:lineTo x="21533" y="21449"/>
                <wp:lineTo x="21533" y="0"/>
                <wp:lineTo x="0" y="0"/>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07130" cy="2186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14D2D8" w14:textId="2741BE4D" w:rsidR="008A2AC9" w:rsidRDefault="008A2AC9" w:rsidP="00794026"/>
    <w:p w14:paraId="5385D0FD" w14:textId="739A61CE" w:rsidR="008A2AC9" w:rsidRDefault="008A2AC9" w:rsidP="00794026"/>
    <w:p w14:paraId="15605096" w14:textId="137D0DF0" w:rsidR="008A2AC9" w:rsidRDefault="008A2AC9" w:rsidP="00794026"/>
    <w:p w14:paraId="462D640C" w14:textId="3A152ED8" w:rsidR="008A2AC9" w:rsidRDefault="008A2AC9" w:rsidP="00794026"/>
    <w:p w14:paraId="536B74BE" w14:textId="627AA4A5" w:rsidR="008A2AC9" w:rsidRDefault="008A2AC9" w:rsidP="00794026"/>
    <w:p w14:paraId="78FDCE7F" w14:textId="50B78166" w:rsidR="008A2AC9" w:rsidRDefault="008A2AC9" w:rsidP="00794026"/>
    <w:p w14:paraId="1C048E72" w14:textId="421C5182" w:rsidR="008A2AC9" w:rsidRDefault="008A2AC9" w:rsidP="008A2AC9">
      <w:pPr>
        <w:pStyle w:val="Nadpis3"/>
      </w:pPr>
    </w:p>
    <w:p w14:paraId="76FAE156" w14:textId="5C50E1B3" w:rsidR="008A2AC9" w:rsidRPr="008A2AC9" w:rsidRDefault="008A2AC9" w:rsidP="008A2AC9">
      <w:pPr>
        <w:pStyle w:val="Nadpis3"/>
      </w:pPr>
      <w:bookmarkStart w:id="4" w:name="_Toc112442778"/>
      <w:r>
        <w:rPr>
          <w:lang w:bidi="de-DE"/>
        </w:rPr>
        <w:t>Schauspieler</w:t>
      </w:r>
      <w:bookmarkEnd w:id="4"/>
    </w:p>
    <w:p w14:paraId="5741C29F" w14:textId="721C420B" w:rsidR="006C57A7" w:rsidRPr="008A2AC9" w:rsidRDefault="003C5A2B" w:rsidP="008A2AC9">
      <w:pPr>
        <w:ind w:firstLine="708"/>
        <w:rPr>
          <w:rFonts w:cs="Arial"/>
          <w:szCs w:val="24"/>
        </w:rPr>
      </w:pPr>
      <w:r w:rsidRPr="008A2AC9">
        <w:rPr>
          <w:rFonts w:cs="Arial"/>
          <w:szCs w:val="24"/>
          <w:lang w:bidi="de-DE"/>
        </w:rPr>
        <w:t xml:space="preserve">Das letzte Team bestand aus </w:t>
      </w:r>
      <w:r w:rsidR="0082221A">
        <w:rPr>
          <w:rFonts w:cs="Arial"/>
          <w:szCs w:val="24"/>
          <w:lang w:bidi="de-DE"/>
        </w:rPr>
        <w:t>Schüler-S</w:t>
      </w:r>
      <w:r w:rsidRPr="008A2AC9">
        <w:rPr>
          <w:rFonts w:cs="Arial"/>
          <w:szCs w:val="24"/>
          <w:lang w:bidi="de-DE"/>
        </w:rPr>
        <w:t xml:space="preserve">chauspielern, die ein Drehbuch erhielten und danach mit dem Organisationsteam den gesamten Ablauf der Drehszene vorbereiteten. Dieses Team selbst wurde in zwei Gruppen aufgeteilt: die Hauptdarsteller und die Komparsen. </w:t>
      </w:r>
    </w:p>
    <w:p w14:paraId="511D5577" w14:textId="28AD1C86" w:rsidR="00727FCC" w:rsidRPr="006C57A7" w:rsidRDefault="008A2AC9" w:rsidP="00E945A4">
      <w:pPr>
        <w:rPr>
          <w:rFonts w:cs="Arial"/>
          <w:szCs w:val="24"/>
        </w:rPr>
      </w:pPr>
      <w:r w:rsidRPr="006C57A7">
        <w:rPr>
          <w:rFonts w:cs="Arial"/>
          <w:noProof/>
          <w:szCs w:val="24"/>
          <w:lang w:bidi="de-DE"/>
        </w:rPr>
        <w:drawing>
          <wp:anchor distT="0" distB="0" distL="114300" distR="114300" simplePos="0" relativeHeight="251661312" behindDoc="1" locked="0" layoutInCell="1" allowOverlap="1" wp14:anchorId="7B7AF8E3" wp14:editId="7F6A8C33">
            <wp:simplePos x="0" y="0"/>
            <wp:positionH relativeFrom="margin">
              <wp:align>center</wp:align>
            </wp:positionH>
            <wp:positionV relativeFrom="paragraph">
              <wp:posOffset>400050</wp:posOffset>
            </wp:positionV>
            <wp:extent cx="3848100" cy="2565400"/>
            <wp:effectExtent l="0" t="0" r="0" b="6350"/>
            <wp:wrapTight wrapText="bothSides">
              <wp:wrapPolygon edited="0">
                <wp:start x="0" y="0"/>
                <wp:lineTo x="0" y="21493"/>
                <wp:lineTo x="21493" y="21493"/>
                <wp:lineTo x="21493" y="0"/>
                <wp:lineTo x="0"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48100" cy="2565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57A7" w:rsidRPr="006C57A7">
        <w:rPr>
          <w:rFonts w:cs="Arial"/>
          <w:szCs w:val="24"/>
          <w:lang w:bidi="de-DE"/>
        </w:rPr>
        <w:br w:type="page"/>
      </w:r>
      <w:r w:rsidR="00727FCC" w:rsidRPr="006C57A7">
        <w:rPr>
          <w:rFonts w:cs="Arial"/>
          <w:szCs w:val="24"/>
          <w:lang w:bidi="de-DE"/>
        </w:rPr>
        <w:lastRenderedPageBreak/>
        <w:t xml:space="preserve"> </w:t>
      </w:r>
    </w:p>
    <w:p w14:paraId="3840BAB0" w14:textId="4B5D6D52" w:rsidR="00D0203C" w:rsidRDefault="00D0203C" w:rsidP="00D0203C">
      <w:pPr>
        <w:pStyle w:val="Nadpis2"/>
      </w:pPr>
      <w:bookmarkStart w:id="5" w:name="_Toc112442779"/>
      <w:r>
        <w:rPr>
          <w:lang w:bidi="de-DE"/>
        </w:rPr>
        <w:t>Ausrüstung</w:t>
      </w:r>
      <w:bookmarkEnd w:id="5"/>
    </w:p>
    <w:p w14:paraId="35259A72" w14:textId="485CDD66" w:rsidR="003C5A2B" w:rsidRPr="006C57A7" w:rsidRDefault="003C5A2B" w:rsidP="005B57D8">
      <w:pPr>
        <w:ind w:firstLine="360"/>
        <w:rPr>
          <w:rFonts w:cs="Arial"/>
          <w:szCs w:val="24"/>
        </w:rPr>
      </w:pPr>
      <w:r w:rsidRPr="006C57A7">
        <w:rPr>
          <w:rFonts w:cs="Arial"/>
          <w:szCs w:val="24"/>
          <w:lang w:bidi="de-DE"/>
        </w:rPr>
        <w:t xml:space="preserve">Gedreht wurde mit </w:t>
      </w:r>
      <w:r w:rsidR="004C3E3F">
        <w:rPr>
          <w:rFonts w:cs="Arial"/>
          <w:szCs w:val="24"/>
          <w:lang w:bidi="de-DE"/>
        </w:rPr>
        <w:t xml:space="preserve">der </w:t>
      </w:r>
      <w:r w:rsidRPr="006C57A7">
        <w:rPr>
          <w:rFonts w:cs="Arial"/>
          <w:szCs w:val="24"/>
          <w:lang w:bidi="de-DE"/>
        </w:rPr>
        <w:t xml:space="preserve">Sony UHD 4K FDR-AX33 Kamera; Kameras und </w:t>
      </w:r>
      <w:r w:rsidR="004C3E3F">
        <w:rPr>
          <w:rFonts w:cs="Arial"/>
          <w:szCs w:val="24"/>
          <w:lang w:bidi="de-DE"/>
        </w:rPr>
        <w:t>die</w:t>
      </w:r>
      <w:r w:rsidRPr="006C57A7">
        <w:rPr>
          <w:rFonts w:cs="Arial"/>
          <w:szCs w:val="24"/>
          <w:lang w:bidi="de-DE"/>
        </w:rPr>
        <w:t xml:space="preserve"> </w:t>
      </w:r>
      <w:proofErr w:type="spellStart"/>
      <w:r w:rsidRPr="006C57A7">
        <w:rPr>
          <w:rFonts w:cs="Arial"/>
          <w:szCs w:val="24"/>
          <w:lang w:bidi="de-DE"/>
        </w:rPr>
        <w:t>DJi</w:t>
      </w:r>
      <w:proofErr w:type="spellEnd"/>
      <w:r w:rsidRPr="006C57A7">
        <w:rPr>
          <w:rFonts w:cs="Arial"/>
          <w:szCs w:val="24"/>
          <w:lang w:bidi="de-DE"/>
        </w:rPr>
        <w:t xml:space="preserve"> Osmo Pocket-Sportkamera wurden für die Fotodokumentation und ein Video verwendet, das den Fortschritt des Hauptdrehs zeigt; für die Videoverarbeitung wurde Pinnacle Studio verwendet; für Tonaufnahme wurde Rode NTG 1-Mikrofon und Tascam DR 70d-Audio-Recorder eingesetzt; und Studio One 5 wurde für Tonbearbeitung, Mastering und Bearbeitung verwendet.</w:t>
      </w:r>
    </w:p>
    <w:p w14:paraId="0FE6E2B6" w14:textId="528A5A87" w:rsidR="006C57A7" w:rsidRPr="006C57A7" w:rsidRDefault="006C57A7">
      <w:pPr>
        <w:rPr>
          <w:rFonts w:cs="Arial"/>
          <w:szCs w:val="24"/>
        </w:rPr>
      </w:pPr>
    </w:p>
    <w:p w14:paraId="57B7BDD7" w14:textId="60989C3E" w:rsidR="006C57A7" w:rsidRPr="006C57A7" w:rsidRDefault="00E945A4">
      <w:pPr>
        <w:rPr>
          <w:rFonts w:cs="Arial"/>
          <w:szCs w:val="24"/>
        </w:rPr>
      </w:pPr>
      <w:r w:rsidRPr="006C57A7">
        <w:rPr>
          <w:rFonts w:cs="Arial"/>
          <w:noProof/>
          <w:szCs w:val="24"/>
          <w:lang w:bidi="de-DE"/>
        </w:rPr>
        <w:drawing>
          <wp:anchor distT="0" distB="0" distL="114300" distR="114300" simplePos="0" relativeHeight="251659264" behindDoc="1" locked="0" layoutInCell="1" allowOverlap="1" wp14:anchorId="0C1827B4" wp14:editId="24C996F2">
            <wp:simplePos x="0" y="0"/>
            <wp:positionH relativeFrom="margin">
              <wp:align>center</wp:align>
            </wp:positionH>
            <wp:positionV relativeFrom="paragraph">
              <wp:posOffset>14605</wp:posOffset>
            </wp:positionV>
            <wp:extent cx="3867568" cy="2575560"/>
            <wp:effectExtent l="0" t="0" r="0"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67568" cy="2575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57FFC1" w14:textId="55DBE3D8" w:rsidR="006C57A7" w:rsidRPr="006C57A7" w:rsidRDefault="006C57A7">
      <w:pPr>
        <w:rPr>
          <w:rFonts w:cs="Arial"/>
          <w:szCs w:val="24"/>
        </w:rPr>
      </w:pPr>
    </w:p>
    <w:p w14:paraId="586670C7" w14:textId="6E2AA54D" w:rsidR="006C57A7" w:rsidRPr="006C57A7" w:rsidRDefault="006C57A7">
      <w:pPr>
        <w:rPr>
          <w:rFonts w:cs="Arial"/>
          <w:szCs w:val="24"/>
        </w:rPr>
      </w:pPr>
    </w:p>
    <w:p w14:paraId="7306B3A6" w14:textId="1FD02B6D" w:rsidR="006C57A7" w:rsidRPr="006C57A7" w:rsidRDefault="006C57A7">
      <w:pPr>
        <w:rPr>
          <w:rFonts w:cs="Arial"/>
          <w:szCs w:val="24"/>
        </w:rPr>
      </w:pPr>
    </w:p>
    <w:p w14:paraId="65EB3F37" w14:textId="006B2A90" w:rsidR="006C57A7" w:rsidRPr="006C57A7" w:rsidRDefault="006C57A7">
      <w:pPr>
        <w:rPr>
          <w:rFonts w:cs="Arial"/>
          <w:szCs w:val="24"/>
        </w:rPr>
      </w:pPr>
    </w:p>
    <w:p w14:paraId="48882FAD" w14:textId="5EEB5A5E" w:rsidR="006C57A7" w:rsidRPr="006C57A7" w:rsidRDefault="006C57A7">
      <w:pPr>
        <w:rPr>
          <w:rFonts w:cs="Arial"/>
          <w:szCs w:val="24"/>
        </w:rPr>
      </w:pPr>
    </w:p>
    <w:p w14:paraId="4701F4F7" w14:textId="00DC428B" w:rsidR="006C57A7" w:rsidRPr="006C57A7" w:rsidRDefault="006C57A7">
      <w:pPr>
        <w:rPr>
          <w:rFonts w:cs="Arial"/>
          <w:szCs w:val="24"/>
        </w:rPr>
      </w:pPr>
    </w:p>
    <w:p w14:paraId="20393588" w14:textId="1353D638" w:rsidR="006C57A7" w:rsidRPr="006C57A7" w:rsidRDefault="006C57A7">
      <w:pPr>
        <w:rPr>
          <w:rFonts w:cs="Arial"/>
          <w:szCs w:val="24"/>
        </w:rPr>
      </w:pPr>
    </w:p>
    <w:p w14:paraId="77F0BA53" w14:textId="09DF59A7" w:rsidR="006C57A7" w:rsidRPr="006C57A7" w:rsidRDefault="006C57A7">
      <w:pPr>
        <w:rPr>
          <w:rFonts w:cs="Arial"/>
          <w:szCs w:val="24"/>
        </w:rPr>
      </w:pPr>
    </w:p>
    <w:p w14:paraId="63F05E87" w14:textId="37E1F2A3" w:rsidR="006C57A7" w:rsidRPr="006C57A7" w:rsidRDefault="006C57A7">
      <w:pPr>
        <w:rPr>
          <w:rFonts w:cs="Arial"/>
          <w:szCs w:val="24"/>
        </w:rPr>
      </w:pPr>
    </w:p>
    <w:p w14:paraId="704D4A9F" w14:textId="3A0195E3" w:rsidR="006C57A7" w:rsidRPr="006C57A7" w:rsidRDefault="006C57A7">
      <w:pPr>
        <w:rPr>
          <w:rFonts w:cs="Arial"/>
          <w:szCs w:val="24"/>
        </w:rPr>
      </w:pPr>
    </w:p>
    <w:p w14:paraId="49032602" w14:textId="6A038D09" w:rsidR="006C57A7" w:rsidRPr="006C57A7" w:rsidRDefault="004C3E3F">
      <w:pPr>
        <w:rPr>
          <w:rFonts w:cs="Arial"/>
          <w:szCs w:val="24"/>
        </w:rPr>
      </w:pPr>
      <w:r w:rsidRPr="006C57A7">
        <w:rPr>
          <w:rFonts w:cs="Arial"/>
          <w:noProof/>
          <w:szCs w:val="24"/>
          <w:lang w:bidi="de-DE"/>
        </w:rPr>
        <w:drawing>
          <wp:anchor distT="0" distB="0" distL="114300" distR="114300" simplePos="0" relativeHeight="251664384" behindDoc="1" locked="0" layoutInCell="1" allowOverlap="1" wp14:anchorId="6AA1F5F9" wp14:editId="5C534B1F">
            <wp:simplePos x="0" y="0"/>
            <wp:positionH relativeFrom="margin">
              <wp:posOffset>1102360</wp:posOffset>
            </wp:positionH>
            <wp:positionV relativeFrom="paragraph">
              <wp:posOffset>155575</wp:posOffset>
            </wp:positionV>
            <wp:extent cx="3548380" cy="2362835"/>
            <wp:effectExtent l="0" t="4128" r="3493" b="3492"/>
            <wp:wrapTight wrapText="bothSides">
              <wp:wrapPolygon edited="0">
                <wp:start x="-25" y="21562"/>
                <wp:lineTo x="21544" y="21562"/>
                <wp:lineTo x="21544" y="84"/>
                <wp:lineTo x="-25" y="84"/>
                <wp:lineTo x="-25" y="21562"/>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548380" cy="2362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72E091" w14:textId="67A16F1A" w:rsidR="006C57A7" w:rsidRPr="006C57A7" w:rsidRDefault="006C57A7">
      <w:pPr>
        <w:rPr>
          <w:rFonts w:cs="Arial"/>
          <w:szCs w:val="24"/>
        </w:rPr>
      </w:pPr>
    </w:p>
    <w:p w14:paraId="6B4D832B" w14:textId="52C88D4E" w:rsidR="006C57A7" w:rsidRPr="006C57A7" w:rsidRDefault="006C57A7">
      <w:pPr>
        <w:rPr>
          <w:rFonts w:cs="Arial"/>
          <w:szCs w:val="24"/>
        </w:rPr>
      </w:pPr>
    </w:p>
    <w:p w14:paraId="0753BDE8" w14:textId="2628103C" w:rsidR="006C57A7" w:rsidRPr="006C57A7" w:rsidRDefault="006C57A7">
      <w:pPr>
        <w:rPr>
          <w:rFonts w:cs="Arial"/>
          <w:szCs w:val="24"/>
        </w:rPr>
      </w:pPr>
    </w:p>
    <w:p w14:paraId="0F2D888E" w14:textId="3D14F39D" w:rsidR="008A2AC9" w:rsidRDefault="008A2AC9" w:rsidP="00D0203C">
      <w:pPr>
        <w:pStyle w:val="Nadpis2"/>
      </w:pPr>
    </w:p>
    <w:p w14:paraId="747C92EC" w14:textId="0B5EBA86" w:rsidR="008A2AC9" w:rsidRDefault="008A2AC9" w:rsidP="00D0203C">
      <w:pPr>
        <w:pStyle w:val="Nadpis2"/>
      </w:pPr>
    </w:p>
    <w:p w14:paraId="02EA4DCE" w14:textId="7D78B71A" w:rsidR="008A2AC9" w:rsidRDefault="008A2AC9" w:rsidP="00D0203C">
      <w:pPr>
        <w:pStyle w:val="Nadpis2"/>
      </w:pPr>
    </w:p>
    <w:p w14:paraId="276B84A1" w14:textId="774C8EA9" w:rsidR="008A2AC9" w:rsidRDefault="008A2AC9" w:rsidP="00D0203C">
      <w:pPr>
        <w:pStyle w:val="Nadpis2"/>
      </w:pPr>
    </w:p>
    <w:p w14:paraId="42387892" w14:textId="77777777" w:rsidR="008A2AC9" w:rsidRDefault="008A2AC9" w:rsidP="00D0203C">
      <w:pPr>
        <w:pStyle w:val="Nadpis2"/>
      </w:pPr>
    </w:p>
    <w:p w14:paraId="22289008" w14:textId="77777777" w:rsidR="008A2AC9" w:rsidRDefault="008A2AC9" w:rsidP="00D0203C">
      <w:pPr>
        <w:pStyle w:val="Nadpis2"/>
      </w:pPr>
    </w:p>
    <w:p w14:paraId="03A55D24" w14:textId="5C8C85FC" w:rsidR="008A2AC9" w:rsidRDefault="008A2AC9">
      <w:pPr>
        <w:rPr>
          <w:rFonts w:eastAsiaTheme="majorEastAsia" w:cstheme="majorBidi"/>
          <w:b/>
          <w:sz w:val="26"/>
          <w:szCs w:val="26"/>
        </w:rPr>
      </w:pPr>
      <w:r>
        <w:rPr>
          <w:lang w:bidi="de-DE"/>
        </w:rPr>
        <w:br w:type="page"/>
      </w:r>
    </w:p>
    <w:p w14:paraId="1783908B" w14:textId="67FF5779" w:rsidR="005949C4" w:rsidRPr="006C57A7" w:rsidRDefault="003C5A2B" w:rsidP="00D0203C">
      <w:pPr>
        <w:pStyle w:val="Nadpis2"/>
      </w:pPr>
      <w:bookmarkStart w:id="6" w:name="_Toc112442780"/>
      <w:r w:rsidRPr="006C57A7">
        <w:rPr>
          <w:lang w:bidi="de-DE"/>
        </w:rPr>
        <w:lastRenderedPageBreak/>
        <w:t>Verfahren</w:t>
      </w:r>
      <w:bookmarkEnd w:id="6"/>
    </w:p>
    <w:p w14:paraId="54753BC4" w14:textId="119C9322" w:rsidR="00D0203C" w:rsidRDefault="00D0203C" w:rsidP="00D0203C">
      <w:pPr>
        <w:pStyle w:val="Nadpis3"/>
      </w:pPr>
    </w:p>
    <w:p w14:paraId="0C96E9A4" w14:textId="0CADBA83" w:rsidR="00D0203C" w:rsidRDefault="00D0203C" w:rsidP="00D0203C">
      <w:pPr>
        <w:pStyle w:val="Nadpis3"/>
      </w:pPr>
      <w:bookmarkStart w:id="7" w:name="_Toc112442781"/>
      <w:r>
        <w:rPr>
          <w:lang w:bidi="de-DE"/>
        </w:rPr>
        <w:t>Planung</w:t>
      </w:r>
      <w:bookmarkEnd w:id="7"/>
      <w:r>
        <w:rPr>
          <w:lang w:bidi="de-DE"/>
        </w:rPr>
        <w:t xml:space="preserve"> </w:t>
      </w:r>
    </w:p>
    <w:p w14:paraId="40DE12F8" w14:textId="1FC2F77F" w:rsidR="00E945A4" w:rsidRDefault="005B57D8" w:rsidP="005B57D8">
      <w:pPr>
        <w:ind w:firstLine="708"/>
        <w:rPr>
          <w:rFonts w:cs="Arial"/>
          <w:szCs w:val="24"/>
        </w:rPr>
      </w:pPr>
      <w:r>
        <w:rPr>
          <w:rFonts w:cs="Arial"/>
          <w:szCs w:val="24"/>
          <w:lang w:bidi="de-DE"/>
        </w:rPr>
        <w:t>Die Schüler gingen zunächst durch das Schulgelände und markierten die Orte, an denen die Dreharbeiten stattfinden würden. Sie bestimmten die Start</w:t>
      </w:r>
      <w:r w:rsidR="004C3E3F">
        <w:rPr>
          <w:rFonts w:cs="Arial"/>
          <w:szCs w:val="24"/>
          <w:lang w:bidi="de-DE"/>
        </w:rPr>
        <w:t>-/Ziel</w:t>
      </w:r>
      <w:r>
        <w:rPr>
          <w:rFonts w:cs="Arial"/>
          <w:szCs w:val="24"/>
          <w:lang w:bidi="de-DE"/>
        </w:rPr>
        <w:t>position</w:t>
      </w:r>
      <w:r w:rsidR="004C3E3F">
        <w:rPr>
          <w:rFonts w:cs="Arial"/>
          <w:szCs w:val="24"/>
          <w:lang w:bidi="de-DE"/>
        </w:rPr>
        <w:t xml:space="preserve"> </w:t>
      </w:r>
      <w:r>
        <w:rPr>
          <w:rFonts w:cs="Arial"/>
          <w:szCs w:val="24"/>
          <w:lang w:bidi="de-DE"/>
        </w:rPr>
        <w:t xml:space="preserve">und den Weg zwischen diesen Positionen. Die Drehorte wurden mit großer Umsicht gewählt, da die Dreharbeiten während des Unterrichts stattfanden und es daher wichtig war, die Route so zu planen, dass der Drehvorgang andere Schüler in der Schule nicht stört. </w:t>
      </w:r>
    </w:p>
    <w:p w14:paraId="62DF35A6" w14:textId="07B2775A" w:rsidR="003C5A2B" w:rsidRPr="005B57D8" w:rsidRDefault="008A2AC9" w:rsidP="005B57D8">
      <w:pPr>
        <w:ind w:firstLine="708"/>
        <w:rPr>
          <w:rFonts w:cs="Arial"/>
          <w:szCs w:val="24"/>
        </w:rPr>
      </w:pPr>
      <w:r>
        <w:rPr>
          <w:rFonts w:cs="Arial"/>
          <w:szCs w:val="24"/>
          <w:lang w:bidi="de-DE"/>
        </w:rPr>
        <w:t xml:space="preserve">Bei einigen Effekten mussten Sicherheitsaspekte beachtet werden, da die Schauspieler Korridore und Treppen hinunterliefen und sogar Treppen herunterfielen. Während der Dreharbeiten zu den Stunts musste alles im Detail überwacht und geplant werden. Diese Aufnahmen wurden viele Male gedreht, da es ein riskanter Teil war und die Schauspieler allmählich an ihre Grenzen gingen. </w:t>
      </w:r>
    </w:p>
    <w:p w14:paraId="147734F2" w14:textId="290F43A3" w:rsidR="006C57A7" w:rsidRPr="006C57A7" w:rsidRDefault="00E945A4" w:rsidP="006C57A7">
      <w:pPr>
        <w:rPr>
          <w:rFonts w:cs="Arial"/>
          <w:szCs w:val="24"/>
        </w:rPr>
      </w:pPr>
      <w:r w:rsidRPr="006C57A7">
        <w:rPr>
          <w:rFonts w:cs="Arial"/>
          <w:noProof/>
          <w:szCs w:val="24"/>
          <w:lang w:bidi="de-DE"/>
        </w:rPr>
        <w:drawing>
          <wp:anchor distT="0" distB="0" distL="114300" distR="114300" simplePos="0" relativeHeight="251665408" behindDoc="1" locked="0" layoutInCell="1" allowOverlap="1" wp14:anchorId="209CA1A0" wp14:editId="7D31E0CA">
            <wp:simplePos x="0" y="0"/>
            <wp:positionH relativeFrom="margin">
              <wp:align>center</wp:align>
            </wp:positionH>
            <wp:positionV relativeFrom="paragraph">
              <wp:posOffset>10795</wp:posOffset>
            </wp:positionV>
            <wp:extent cx="3924300" cy="2613660"/>
            <wp:effectExtent l="0" t="0" r="0" b="0"/>
            <wp:wrapTight wrapText="bothSides">
              <wp:wrapPolygon edited="0">
                <wp:start x="0" y="0"/>
                <wp:lineTo x="0" y="21411"/>
                <wp:lineTo x="21495" y="21411"/>
                <wp:lineTo x="21495" y="0"/>
                <wp:lineTo x="0" y="0"/>
              </wp:wrapPolygon>
            </wp:wrapTight>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24300" cy="2613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1FE7CA" w14:textId="15EB7E8E" w:rsidR="006C57A7" w:rsidRPr="006C57A7" w:rsidRDefault="006C57A7" w:rsidP="006C57A7">
      <w:pPr>
        <w:rPr>
          <w:rFonts w:cs="Arial"/>
          <w:szCs w:val="24"/>
        </w:rPr>
      </w:pPr>
    </w:p>
    <w:p w14:paraId="60C7FC39" w14:textId="7B3F389A" w:rsidR="005949C4" w:rsidRPr="006C57A7" w:rsidRDefault="005949C4">
      <w:pPr>
        <w:rPr>
          <w:rFonts w:cs="Arial"/>
          <w:szCs w:val="24"/>
        </w:rPr>
      </w:pPr>
    </w:p>
    <w:p w14:paraId="7C4C4CC8" w14:textId="0CDAB2FC" w:rsidR="005949C4" w:rsidRDefault="005949C4" w:rsidP="005949C4">
      <w:pPr>
        <w:ind w:left="360"/>
        <w:jc w:val="center"/>
        <w:rPr>
          <w:rFonts w:cs="Arial"/>
          <w:szCs w:val="24"/>
        </w:rPr>
      </w:pPr>
    </w:p>
    <w:p w14:paraId="3DFC3154" w14:textId="36D05A8B" w:rsidR="005B57D8" w:rsidRDefault="005B57D8" w:rsidP="005949C4">
      <w:pPr>
        <w:ind w:left="360"/>
        <w:jc w:val="center"/>
        <w:rPr>
          <w:rFonts w:cs="Arial"/>
          <w:szCs w:val="24"/>
        </w:rPr>
      </w:pPr>
    </w:p>
    <w:p w14:paraId="2233743C" w14:textId="4F432EC5" w:rsidR="005B57D8" w:rsidRDefault="005B57D8" w:rsidP="005949C4">
      <w:pPr>
        <w:ind w:left="360"/>
        <w:jc w:val="center"/>
        <w:rPr>
          <w:rFonts w:cs="Arial"/>
          <w:szCs w:val="24"/>
        </w:rPr>
      </w:pPr>
    </w:p>
    <w:p w14:paraId="11310319" w14:textId="6E7BE130" w:rsidR="005B57D8" w:rsidRDefault="005B57D8" w:rsidP="005949C4">
      <w:pPr>
        <w:ind w:left="360"/>
        <w:jc w:val="center"/>
        <w:rPr>
          <w:rFonts w:cs="Arial"/>
          <w:szCs w:val="24"/>
        </w:rPr>
      </w:pPr>
    </w:p>
    <w:p w14:paraId="50351C88" w14:textId="0FB181BC" w:rsidR="005B57D8" w:rsidRDefault="005B57D8" w:rsidP="005949C4">
      <w:pPr>
        <w:ind w:left="360"/>
        <w:jc w:val="center"/>
        <w:rPr>
          <w:rFonts w:cs="Arial"/>
          <w:szCs w:val="24"/>
        </w:rPr>
      </w:pPr>
    </w:p>
    <w:p w14:paraId="767DC23F" w14:textId="516536DA" w:rsidR="005B57D8" w:rsidRDefault="005B57D8" w:rsidP="005949C4">
      <w:pPr>
        <w:ind w:left="360"/>
        <w:jc w:val="center"/>
        <w:rPr>
          <w:rFonts w:cs="Arial"/>
          <w:szCs w:val="24"/>
        </w:rPr>
      </w:pPr>
    </w:p>
    <w:p w14:paraId="66F75776" w14:textId="100C998C" w:rsidR="005B57D8" w:rsidRDefault="005B57D8" w:rsidP="005949C4">
      <w:pPr>
        <w:ind w:left="360"/>
        <w:jc w:val="center"/>
        <w:rPr>
          <w:rFonts w:cs="Arial"/>
          <w:szCs w:val="24"/>
        </w:rPr>
      </w:pPr>
    </w:p>
    <w:p w14:paraId="5CC06730" w14:textId="691FE8B1" w:rsidR="005B57D8" w:rsidRDefault="005B57D8" w:rsidP="005949C4">
      <w:pPr>
        <w:ind w:left="360"/>
        <w:jc w:val="center"/>
        <w:rPr>
          <w:rFonts w:cs="Arial"/>
          <w:szCs w:val="24"/>
        </w:rPr>
      </w:pPr>
    </w:p>
    <w:p w14:paraId="254DDA40" w14:textId="3F8E7234" w:rsidR="005B57D8" w:rsidRDefault="005B57D8" w:rsidP="005949C4">
      <w:pPr>
        <w:ind w:left="360"/>
        <w:jc w:val="center"/>
        <w:rPr>
          <w:rFonts w:cs="Arial"/>
          <w:szCs w:val="24"/>
        </w:rPr>
      </w:pPr>
    </w:p>
    <w:p w14:paraId="5C764ABD" w14:textId="18F42992" w:rsidR="005B57D8" w:rsidRDefault="005B57D8" w:rsidP="005949C4">
      <w:pPr>
        <w:ind w:left="360"/>
        <w:jc w:val="center"/>
        <w:rPr>
          <w:rFonts w:cs="Arial"/>
          <w:szCs w:val="24"/>
        </w:rPr>
      </w:pPr>
    </w:p>
    <w:p w14:paraId="392D7587" w14:textId="4A52A62E" w:rsidR="005B57D8" w:rsidRDefault="005B57D8" w:rsidP="005949C4">
      <w:pPr>
        <w:ind w:left="360"/>
        <w:jc w:val="center"/>
        <w:rPr>
          <w:rFonts w:cs="Arial"/>
          <w:szCs w:val="24"/>
        </w:rPr>
      </w:pPr>
    </w:p>
    <w:p w14:paraId="1B15151E" w14:textId="343D506D" w:rsidR="005B57D8" w:rsidRDefault="005B57D8" w:rsidP="005949C4">
      <w:pPr>
        <w:ind w:left="360"/>
        <w:jc w:val="center"/>
        <w:rPr>
          <w:rFonts w:cs="Arial"/>
          <w:szCs w:val="24"/>
        </w:rPr>
      </w:pPr>
    </w:p>
    <w:p w14:paraId="7DD4B009" w14:textId="763755F0" w:rsidR="005B57D8" w:rsidRDefault="005B57D8" w:rsidP="005949C4">
      <w:pPr>
        <w:ind w:left="360"/>
        <w:jc w:val="center"/>
        <w:rPr>
          <w:rFonts w:cs="Arial"/>
          <w:szCs w:val="24"/>
        </w:rPr>
      </w:pPr>
    </w:p>
    <w:p w14:paraId="77868ED9" w14:textId="05872A1E" w:rsidR="00E945A4" w:rsidRDefault="00E945A4">
      <w:pPr>
        <w:rPr>
          <w:rFonts w:cs="Arial"/>
          <w:szCs w:val="24"/>
        </w:rPr>
      </w:pPr>
      <w:r>
        <w:rPr>
          <w:rFonts w:cs="Arial"/>
          <w:szCs w:val="24"/>
          <w:lang w:bidi="de-DE"/>
        </w:rPr>
        <w:br w:type="page"/>
      </w:r>
    </w:p>
    <w:p w14:paraId="2D677EA4" w14:textId="767226D4" w:rsidR="005B57D8" w:rsidRDefault="005B57D8" w:rsidP="005949C4">
      <w:pPr>
        <w:ind w:left="360"/>
        <w:jc w:val="center"/>
        <w:rPr>
          <w:rFonts w:cs="Arial"/>
          <w:szCs w:val="24"/>
        </w:rPr>
      </w:pPr>
    </w:p>
    <w:p w14:paraId="41D4DEA2" w14:textId="623C5E40" w:rsidR="00D0203C" w:rsidRDefault="00D0203C" w:rsidP="00D0203C">
      <w:pPr>
        <w:pStyle w:val="Nadpis3"/>
      </w:pPr>
      <w:bookmarkStart w:id="8" w:name="_Toc112442782"/>
      <w:r>
        <w:rPr>
          <w:lang w:bidi="de-DE"/>
        </w:rPr>
        <w:t>Kameraproben</w:t>
      </w:r>
      <w:bookmarkEnd w:id="8"/>
    </w:p>
    <w:p w14:paraId="372D64D4" w14:textId="56044963" w:rsidR="00404A76" w:rsidRPr="005B57D8" w:rsidRDefault="005B57D8" w:rsidP="005B57D8">
      <w:pPr>
        <w:ind w:firstLine="360"/>
        <w:rPr>
          <w:rFonts w:cs="Arial"/>
          <w:szCs w:val="24"/>
        </w:rPr>
      </w:pPr>
      <w:r w:rsidRPr="005B57D8">
        <w:rPr>
          <w:rFonts w:cs="Arial"/>
          <w:szCs w:val="24"/>
          <w:lang w:bidi="de-DE"/>
        </w:rPr>
        <w:t>Kameraproben – Schüler-Schauspieler gingen durch Teile einer vorgezeichneten Route, um dem Techniker-Team eine Vorstellung von Raum, Licht und Kamerawinkeln zu geben. Nicht selten lösten sie das Problem mit der Hintergrundbeleuchtung, das nicht immer perfekt gelöst werden konnte.</w:t>
      </w:r>
    </w:p>
    <w:p w14:paraId="3E4B5CA4" w14:textId="1085223B" w:rsidR="005949C4" w:rsidRPr="006C57A7" w:rsidRDefault="005949C4" w:rsidP="005949C4">
      <w:pPr>
        <w:pStyle w:val="Odstavecseseznamem"/>
        <w:rPr>
          <w:rFonts w:cs="Arial"/>
          <w:szCs w:val="24"/>
        </w:rPr>
      </w:pPr>
    </w:p>
    <w:p w14:paraId="12AF43ED" w14:textId="5B054430" w:rsidR="005949C4" w:rsidRPr="006C57A7" w:rsidRDefault="005C08CC" w:rsidP="006C57A7">
      <w:pPr>
        <w:rPr>
          <w:rFonts w:cs="Arial"/>
          <w:szCs w:val="24"/>
        </w:rPr>
      </w:pPr>
      <w:r w:rsidRPr="006C57A7">
        <w:rPr>
          <w:noProof/>
          <w:lang w:bidi="de-DE"/>
        </w:rPr>
        <w:drawing>
          <wp:anchor distT="0" distB="0" distL="114300" distR="114300" simplePos="0" relativeHeight="251666432" behindDoc="1" locked="0" layoutInCell="1" allowOverlap="1" wp14:anchorId="4171A2BE" wp14:editId="7415CA83">
            <wp:simplePos x="0" y="0"/>
            <wp:positionH relativeFrom="margin">
              <wp:align>center</wp:align>
            </wp:positionH>
            <wp:positionV relativeFrom="paragraph">
              <wp:posOffset>3111500</wp:posOffset>
            </wp:positionV>
            <wp:extent cx="3992880" cy="2659016"/>
            <wp:effectExtent l="0" t="0" r="7620" b="8255"/>
            <wp:wrapTight wrapText="bothSides">
              <wp:wrapPolygon edited="0">
                <wp:start x="0" y="0"/>
                <wp:lineTo x="0" y="21512"/>
                <wp:lineTo x="21538" y="21512"/>
                <wp:lineTo x="21538" y="0"/>
                <wp:lineTo x="0" y="0"/>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92880" cy="26590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57A7">
        <w:rPr>
          <w:rFonts w:cs="Arial"/>
          <w:noProof/>
          <w:szCs w:val="24"/>
          <w:lang w:bidi="de-DE"/>
        </w:rPr>
        <w:drawing>
          <wp:anchor distT="0" distB="0" distL="114300" distR="114300" simplePos="0" relativeHeight="251660288" behindDoc="1" locked="0" layoutInCell="1" allowOverlap="1" wp14:anchorId="5B587BD9" wp14:editId="00D5F477">
            <wp:simplePos x="0" y="0"/>
            <wp:positionH relativeFrom="margin">
              <wp:align>center</wp:align>
            </wp:positionH>
            <wp:positionV relativeFrom="paragraph">
              <wp:posOffset>457835</wp:posOffset>
            </wp:positionV>
            <wp:extent cx="2910840" cy="1938655"/>
            <wp:effectExtent l="0" t="9208" r="0" b="0"/>
            <wp:wrapTight wrapText="bothSides">
              <wp:wrapPolygon edited="0">
                <wp:start x="-68" y="21497"/>
                <wp:lineTo x="21419" y="21497"/>
                <wp:lineTo x="21419" y="272"/>
                <wp:lineTo x="-68" y="272"/>
                <wp:lineTo x="-68" y="21497"/>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910840" cy="1938655"/>
                    </a:xfrm>
                    <a:prstGeom prst="rect">
                      <a:avLst/>
                    </a:prstGeom>
                    <a:noFill/>
                    <a:ln>
                      <a:noFill/>
                    </a:ln>
                  </pic:spPr>
                </pic:pic>
              </a:graphicData>
            </a:graphic>
          </wp:anchor>
        </w:drawing>
      </w:r>
      <w:r w:rsidR="005949C4" w:rsidRPr="006C57A7">
        <w:rPr>
          <w:rFonts w:cs="Arial"/>
          <w:szCs w:val="24"/>
          <w:lang w:bidi="de-DE"/>
        </w:rPr>
        <w:br w:type="page"/>
      </w:r>
    </w:p>
    <w:p w14:paraId="0839474D" w14:textId="61CA8728" w:rsidR="00D0203C" w:rsidRDefault="005B57D8" w:rsidP="00D0203C">
      <w:pPr>
        <w:pStyle w:val="Nadpis3"/>
      </w:pPr>
      <w:bookmarkStart w:id="9" w:name="_Toc112442783"/>
      <w:r>
        <w:rPr>
          <w:lang w:bidi="de-DE"/>
        </w:rPr>
        <w:lastRenderedPageBreak/>
        <w:t>Hauptdrehplan</w:t>
      </w:r>
      <w:bookmarkEnd w:id="9"/>
    </w:p>
    <w:p w14:paraId="3FDACD02" w14:textId="266CA63D" w:rsidR="005949C4" w:rsidRPr="005B57D8" w:rsidRDefault="00D0203C" w:rsidP="005B57D8">
      <w:pPr>
        <w:ind w:firstLine="360"/>
        <w:rPr>
          <w:rFonts w:cs="Arial"/>
          <w:szCs w:val="24"/>
        </w:rPr>
      </w:pPr>
      <w:r>
        <w:rPr>
          <w:rFonts w:cs="Arial"/>
          <w:szCs w:val="24"/>
          <w:lang w:bidi="de-DE"/>
        </w:rPr>
        <w:t>Der gesamte Drehprozess wurde in einzelne Drehabschnitte unterteilt. Jeder Abschnitt wurde mehrmals gefilmt, jedes Mal aus einem anderen Kamerawinkel, um ein dynamischeres Bild zu erhalten. Da es während des Unterrichts gedreht wurde, war die Zeit für jede Szene begrenzt. So wurde z. B. eine Szene in mehrere Unterrichtsstunden und Tage verteilt.</w:t>
      </w:r>
    </w:p>
    <w:p w14:paraId="76F0F7D3" w14:textId="31AFF26F" w:rsidR="005949C4" w:rsidRPr="006C57A7" w:rsidRDefault="00D0203C">
      <w:pPr>
        <w:rPr>
          <w:rFonts w:cs="Arial"/>
          <w:szCs w:val="24"/>
        </w:rPr>
      </w:pPr>
      <w:r w:rsidRPr="006C57A7">
        <w:rPr>
          <w:noProof/>
          <w:lang w:bidi="de-DE"/>
        </w:rPr>
        <w:drawing>
          <wp:anchor distT="0" distB="0" distL="114300" distR="114300" simplePos="0" relativeHeight="251668480" behindDoc="1" locked="0" layoutInCell="1" allowOverlap="1" wp14:anchorId="3BA18536" wp14:editId="0578F47A">
            <wp:simplePos x="0" y="0"/>
            <wp:positionH relativeFrom="column">
              <wp:posOffset>464185</wp:posOffset>
            </wp:positionH>
            <wp:positionV relativeFrom="paragraph">
              <wp:posOffset>1905</wp:posOffset>
            </wp:positionV>
            <wp:extent cx="4118610" cy="2743200"/>
            <wp:effectExtent l="0" t="0" r="0" b="0"/>
            <wp:wrapTight wrapText="bothSides">
              <wp:wrapPolygon edited="0">
                <wp:start x="0" y="0"/>
                <wp:lineTo x="0" y="21450"/>
                <wp:lineTo x="21480" y="21450"/>
                <wp:lineTo x="21480" y="0"/>
                <wp:lineTo x="0" y="0"/>
              </wp:wrapPolygon>
            </wp:wrapTight>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18610"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DDF0C4" w14:textId="667A0B08" w:rsidR="00404A76" w:rsidRPr="006C57A7" w:rsidRDefault="00404A76" w:rsidP="005949C4">
      <w:pPr>
        <w:pStyle w:val="Odstavecseseznamem"/>
        <w:jc w:val="center"/>
        <w:rPr>
          <w:rFonts w:cs="Arial"/>
          <w:szCs w:val="24"/>
        </w:rPr>
      </w:pPr>
    </w:p>
    <w:p w14:paraId="22BCE36D" w14:textId="77777777" w:rsidR="005949C4" w:rsidRPr="006C57A7" w:rsidRDefault="005949C4" w:rsidP="005949C4">
      <w:pPr>
        <w:pStyle w:val="Odstavecseseznamem"/>
        <w:jc w:val="center"/>
        <w:rPr>
          <w:rFonts w:cs="Arial"/>
          <w:szCs w:val="24"/>
        </w:rPr>
      </w:pPr>
    </w:p>
    <w:p w14:paraId="5D6436E0" w14:textId="77777777" w:rsidR="006C57A7" w:rsidRPr="006C57A7" w:rsidRDefault="006C57A7" w:rsidP="005949C4">
      <w:pPr>
        <w:pStyle w:val="Odstavecseseznamem"/>
        <w:jc w:val="center"/>
        <w:rPr>
          <w:rFonts w:cs="Arial"/>
          <w:szCs w:val="24"/>
        </w:rPr>
      </w:pPr>
    </w:p>
    <w:p w14:paraId="7B76D116" w14:textId="77777777" w:rsidR="006C57A7" w:rsidRPr="006C57A7" w:rsidRDefault="006C57A7" w:rsidP="005949C4">
      <w:pPr>
        <w:pStyle w:val="Odstavecseseznamem"/>
        <w:jc w:val="center"/>
        <w:rPr>
          <w:rFonts w:cs="Arial"/>
          <w:szCs w:val="24"/>
        </w:rPr>
      </w:pPr>
    </w:p>
    <w:p w14:paraId="6FB1896F" w14:textId="77777777" w:rsidR="006C57A7" w:rsidRPr="006C57A7" w:rsidRDefault="006C57A7" w:rsidP="005949C4">
      <w:pPr>
        <w:pStyle w:val="Odstavecseseznamem"/>
        <w:jc w:val="center"/>
        <w:rPr>
          <w:rFonts w:cs="Arial"/>
          <w:szCs w:val="24"/>
        </w:rPr>
      </w:pPr>
    </w:p>
    <w:p w14:paraId="52F6C058" w14:textId="77777777" w:rsidR="006C57A7" w:rsidRPr="006C57A7" w:rsidRDefault="006C57A7" w:rsidP="005949C4">
      <w:pPr>
        <w:pStyle w:val="Odstavecseseznamem"/>
        <w:jc w:val="center"/>
        <w:rPr>
          <w:rFonts w:cs="Arial"/>
          <w:szCs w:val="24"/>
        </w:rPr>
      </w:pPr>
    </w:p>
    <w:p w14:paraId="604E7D8D" w14:textId="77777777" w:rsidR="006C57A7" w:rsidRPr="006C57A7" w:rsidRDefault="006C57A7" w:rsidP="005949C4">
      <w:pPr>
        <w:pStyle w:val="Odstavecseseznamem"/>
        <w:jc w:val="center"/>
        <w:rPr>
          <w:rFonts w:cs="Arial"/>
          <w:szCs w:val="24"/>
        </w:rPr>
      </w:pPr>
    </w:p>
    <w:p w14:paraId="56C8D202" w14:textId="77777777" w:rsidR="006C57A7" w:rsidRPr="006C57A7" w:rsidRDefault="006C57A7" w:rsidP="005949C4">
      <w:pPr>
        <w:pStyle w:val="Odstavecseseznamem"/>
        <w:jc w:val="center"/>
        <w:rPr>
          <w:rFonts w:cs="Arial"/>
          <w:szCs w:val="24"/>
        </w:rPr>
      </w:pPr>
    </w:p>
    <w:p w14:paraId="764467DB" w14:textId="2280A248" w:rsidR="006C57A7" w:rsidRPr="006C57A7" w:rsidRDefault="006C57A7" w:rsidP="005949C4">
      <w:pPr>
        <w:pStyle w:val="Odstavecseseznamem"/>
        <w:jc w:val="center"/>
        <w:rPr>
          <w:rFonts w:cs="Arial"/>
          <w:szCs w:val="24"/>
        </w:rPr>
      </w:pPr>
    </w:p>
    <w:p w14:paraId="79FFB454" w14:textId="3829C147" w:rsidR="006C57A7" w:rsidRPr="006C57A7" w:rsidRDefault="006C57A7" w:rsidP="005949C4">
      <w:pPr>
        <w:pStyle w:val="Odstavecseseznamem"/>
        <w:jc w:val="center"/>
        <w:rPr>
          <w:rFonts w:cs="Arial"/>
          <w:szCs w:val="24"/>
        </w:rPr>
      </w:pPr>
    </w:p>
    <w:p w14:paraId="1CAB1EAA" w14:textId="6259EC2C" w:rsidR="006C57A7" w:rsidRPr="006C57A7" w:rsidRDefault="006C57A7" w:rsidP="005949C4">
      <w:pPr>
        <w:pStyle w:val="Odstavecseseznamem"/>
        <w:jc w:val="center"/>
        <w:rPr>
          <w:rFonts w:cs="Arial"/>
          <w:szCs w:val="24"/>
        </w:rPr>
      </w:pPr>
    </w:p>
    <w:p w14:paraId="607B246B" w14:textId="5CA1154C" w:rsidR="006C57A7" w:rsidRPr="006C57A7" w:rsidRDefault="006C57A7" w:rsidP="005949C4">
      <w:pPr>
        <w:pStyle w:val="Odstavecseseznamem"/>
        <w:jc w:val="center"/>
        <w:rPr>
          <w:rFonts w:cs="Arial"/>
          <w:szCs w:val="24"/>
        </w:rPr>
      </w:pPr>
    </w:p>
    <w:p w14:paraId="46DC9A1D" w14:textId="7599D30A" w:rsidR="006C57A7" w:rsidRPr="006C57A7" w:rsidRDefault="006C57A7" w:rsidP="005949C4">
      <w:pPr>
        <w:pStyle w:val="Odstavecseseznamem"/>
        <w:jc w:val="center"/>
        <w:rPr>
          <w:rFonts w:cs="Arial"/>
          <w:szCs w:val="24"/>
        </w:rPr>
      </w:pPr>
    </w:p>
    <w:p w14:paraId="64AD488C" w14:textId="2ABADB87" w:rsidR="006C57A7" w:rsidRPr="006C57A7" w:rsidRDefault="00E945A4" w:rsidP="005949C4">
      <w:pPr>
        <w:pStyle w:val="Odstavecseseznamem"/>
        <w:jc w:val="center"/>
        <w:rPr>
          <w:rFonts w:cs="Arial"/>
          <w:szCs w:val="24"/>
        </w:rPr>
      </w:pPr>
      <w:r w:rsidRPr="006C57A7">
        <w:rPr>
          <w:rFonts w:cs="Arial"/>
          <w:noProof/>
          <w:szCs w:val="24"/>
          <w:lang w:bidi="de-DE"/>
        </w:rPr>
        <w:drawing>
          <wp:anchor distT="0" distB="0" distL="114300" distR="114300" simplePos="0" relativeHeight="251669504" behindDoc="1" locked="0" layoutInCell="1" allowOverlap="1" wp14:anchorId="4BE0CFBA" wp14:editId="56ABB0AD">
            <wp:simplePos x="0" y="0"/>
            <wp:positionH relativeFrom="column">
              <wp:posOffset>1709420</wp:posOffset>
            </wp:positionH>
            <wp:positionV relativeFrom="paragraph">
              <wp:posOffset>163195</wp:posOffset>
            </wp:positionV>
            <wp:extent cx="4347845" cy="2895600"/>
            <wp:effectExtent l="0" t="0" r="0" b="0"/>
            <wp:wrapTight wrapText="bothSides">
              <wp:wrapPolygon edited="0">
                <wp:start x="0" y="0"/>
                <wp:lineTo x="0" y="21458"/>
                <wp:lineTo x="21483" y="21458"/>
                <wp:lineTo x="21483" y="0"/>
                <wp:lineTo x="0" y="0"/>
              </wp:wrapPolygon>
            </wp:wrapTight>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47845" cy="289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0DF17A" w14:textId="77777777" w:rsidR="006C57A7" w:rsidRPr="006C57A7" w:rsidRDefault="006C57A7" w:rsidP="005949C4">
      <w:pPr>
        <w:pStyle w:val="Odstavecseseznamem"/>
        <w:jc w:val="center"/>
        <w:rPr>
          <w:rFonts w:cs="Arial"/>
          <w:szCs w:val="24"/>
        </w:rPr>
      </w:pPr>
    </w:p>
    <w:p w14:paraId="553121E1" w14:textId="77777777" w:rsidR="006C57A7" w:rsidRPr="006C57A7" w:rsidRDefault="006C57A7" w:rsidP="005949C4">
      <w:pPr>
        <w:pStyle w:val="Odstavecseseznamem"/>
        <w:jc w:val="center"/>
        <w:rPr>
          <w:rFonts w:cs="Arial"/>
          <w:szCs w:val="24"/>
        </w:rPr>
      </w:pPr>
    </w:p>
    <w:p w14:paraId="2D91C948" w14:textId="77777777" w:rsidR="006C57A7" w:rsidRPr="006C57A7" w:rsidRDefault="006C57A7" w:rsidP="005949C4">
      <w:pPr>
        <w:pStyle w:val="Odstavecseseznamem"/>
        <w:jc w:val="center"/>
        <w:rPr>
          <w:rFonts w:cs="Arial"/>
          <w:szCs w:val="24"/>
        </w:rPr>
      </w:pPr>
    </w:p>
    <w:p w14:paraId="5436178D" w14:textId="77777777" w:rsidR="006C57A7" w:rsidRPr="006C57A7" w:rsidRDefault="006C57A7" w:rsidP="005949C4">
      <w:pPr>
        <w:pStyle w:val="Odstavecseseznamem"/>
        <w:jc w:val="center"/>
        <w:rPr>
          <w:rFonts w:cs="Arial"/>
          <w:szCs w:val="24"/>
        </w:rPr>
      </w:pPr>
    </w:p>
    <w:p w14:paraId="3822353A" w14:textId="77777777" w:rsidR="006C57A7" w:rsidRPr="006C57A7" w:rsidRDefault="006C57A7" w:rsidP="005949C4">
      <w:pPr>
        <w:pStyle w:val="Odstavecseseznamem"/>
        <w:jc w:val="center"/>
        <w:rPr>
          <w:rFonts w:cs="Arial"/>
          <w:szCs w:val="24"/>
        </w:rPr>
      </w:pPr>
    </w:p>
    <w:p w14:paraId="5DF6E316" w14:textId="36A9C432" w:rsidR="005949C4" w:rsidRPr="006C57A7" w:rsidRDefault="005949C4" w:rsidP="005949C4">
      <w:pPr>
        <w:pStyle w:val="Odstavecseseznamem"/>
        <w:jc w:val="center"/>
        <w:rPr>
          <w:rFonts w:cs="Arial"/>
          <w:szCs w:val="24"/>
        </w:rPr>
      </w:pPr>
    </w:p>
    <w:p w14:paraId="5AE589ED" w14:textId="4A3CAD37" w:rsidR="005949C4" w:rsidRPr="006C57A7" w:rsidRDefault="005949C4" w:rsidP="005949C4">
      <w:pPr>
        <w:pStyle w:val="Odstavecseseznamem"/>
        <w:jc w:val="center"/>
        <w:rPr>
          <w:rFonts w:cs="Arial"/>
          <w:szCs w:val="24"/>
        </w:rPr>
      </w:pPr>
    </w:p>
    <w:p w14:paraId="14CDE270" w14:textId="397492CB" w:rsidR="006C57A7" w:rsidRPr="006C57A7" w:rsidRDefault="006C57A7" w:rsidP="005949C4">
      <w:pPr>
        <w:pStyle w:val="Odstavecseseznamem"/>
        <w:jc w:val="center"/>
        <w:rPr>
          <w:rFonts w:cs="Arial"/>
          <w:szCs w:val="24"/>
        </w:rPr>
      </w:pPr>
    </w:p>
    <w:p w14:paraId="483040C0" w14:textId="7E30D8C4" w:rsidR="006C57A7" w:rsidRPr="006C57A7" w:rsidRDefault="006C57A7" w:rsidP="005949C4">
      <w:pPr>
        <w:pStyle w:val="Odstavecseseznamem"/>
        <w:jc w:val="center"/>
        <w:rPr>
          <w:rFonts w:cs="Arial"/>
          <w:szCs w:val="24"/>
        </w:rPr>
      </w:pPr>
    </w:p>
    <w:p w14:paraId="32F8E14C" w14:textId="10E7F176" w:rsidR="006C57A7" w:rsidRPr="006C57A7" w:rsidRDefault="006C57A7" w:rsidP="005949C4">
      <w:pPr>
        <w:pStyle w:val="Odstavecseseznamem"/>
        <w:jc w:val="center"/>
        <w:rPr>
          <w:rFonts w:cs="Arial"/>
          <w:szCs w:val="24"/>
        </w:rPr>
      </w:pPr>
    </w:p>
    <w:p w14:paraId="2D26EEF8" w14:textId="49AA7549" w:rsidR="006C57A7" w:rsidRPr="006C57A7" w:rsidRDefault="006C57A7" w:rsidP="005949C4">
      <w:pPr>
        <w:pStyle w:val="Odstavecseseznamem"/>
        <w:jc w:val="center"/>
        <w:rPr>
          <w:rFonts w:cs="Arial"/>
          <w:szCs w:val="24"/>
        </w:rPr>
      </w:pPr>
    </w:p>
    <w:p w14:paraId="2B625F84" w14:textId="2FB17E22" w:rsidR="006C57A7" w:rsidRPr="006C57A7" w:rsidRDefault="006C57A7" w:rsidP="005949C4">
      <w:pPr>
        <w:pStyle w:val="Odstavecseseznamem"/>
        <w:jc w:val="center"/>
        <w:rPr>
          <w:rFonts w:cs="Arial"/>
          <w:szCs w:val="24"/>
        </w:rPr>
      </w:pPr>
    </w:p>
    <w:p w14:paraId="5D45E8B2" w14:textId="5DFCDB17" w:rsidR="006C57A7" w:rsidRPr="006C57A7" w:rsidRDefault="006C57A7" w:rsidP="005949C4">
      <w:pPr>
        <w:pStyle w:val="Odstavecseseznamem"/>
        <w:jc w:val="center"/>
        <w:rPr>
          <w:rFonts w:cs="Arial"/>
          <w:szCs w:val="24"/>
        </w:rPr>
      </w:pPr>
    </w:p>
    <w:p w14:paraId="486DE6CF" w14:textId="5F496243" w:rsidR="006C57A7" w:rsidRPr="006C57A7" w:rsidRDefault="006C57A7" w:rsidP="005949C4">
      <w:pPr>
        <w:pStyle w:val="Odstavecseseznamem"/>
        <w:jc w:val="center"/>
        <w:rPr>
          <w:rFonts w:cs="Arial"/>
          <w:szCs w:val="24"/>
        </w:rPr>
      </w:pPr>
    </w:p>
    <w:p w14:paraId="17D9AE30" w14:textId="4143B031" w:rsidR="006C57A7" w:rsidRPr="006C57A7" w:rsidRDefault="006C57A7" w:rsidP="005949C4">
      <w:pPr>
        <w:pStyle w:val="Odstavecseseznamem"/>
        <w:jc w:val="center"/>
        <w:rPr>
          <w:rFonts w:cs="Arial"/>
          <w:szCs w:val="24"/>
        </w:rPr>
      </w:pPr>
    </w:p>
    <w:p w14:paraId="27D7C6B7" w14:textId="5382A44D" w:rsidR="006C57A7" w:rsidRPr="006C57A7" w:rsidRDefault="006C57A7" w:rsidP="005949C4">
      <w:pPr>
        <w:pStyle w:val="Odstavecseseznamem"/>
        <w:jc w:val="center"/>
        <w:rPr>
          <w:rFonts w:cs="Arial"/>
          <w:szCs w:val="24"/>
        </w:rPr>
      </w:pPr>
    </w:p>
    <w:p w14:paraId="028AF2F4" w14:textId="10D22068" w:rsidR="006C57A7" w:rsidRPr="006C57A7" w:rsidRDefault="006C57A7" w:rsidP="005949C4">
      <w:pPr>
        <w:pStyle w:val="Odstavecseseznamem"/>
        <w:jc w:val="center"/>
        <w:rPr>
          <w:rFonts w:cs="Arial"/>
          <w:szCs w:val="24"/>
        </w:rPr>
      </w:pPr>
    </w:p>
    <w:p w14:paraId="6D750AB5" w14:textId="6C1D3511" w:rsidR="006C57A7" w:rsidRPr="006C57A7" w:rsidRDefault="006C57A7" w:rsidP="005949C4">
      <w:pPr>
        <w:pStyle w:val="Odstavecseseznamem"/>
        <w:jc w:val="center"/>
        <w:rPr>
          <w:rFonts w:cs="Arial"/>
          <w:szCs w:val="24"/>
        </w:rPr>
      </w:pPr>
    </w:p>
    <w:p w14:paraId="0E3ED69C" w14:textId="5D84987E" w:rsidR="00E945A4" w:rsidRDefault="00E945A4">
      <w:pPr>
        <w:rPr>
          <w:rFonts w:cs="Arial"/>
          <w:szCs w:val="24"/>
        </w:rPr>
      </w:pPr>
      <w:r>
        <w:rPr>
          <w:rFonts w:cs="Arial"/>
          <w:szCs w:val="24"/>
          <w:lang w:bidi="de-DE"/>
        </w:rPr>
        <w:br w:type="page"/>
      </w:r>
    </w:p>
    <w:p w14:paraId="75D22DBC" w14:textId="7881EC0C" w:rsidR="00E945A4" w:rsidRDefault="00E945A4" w:rsidP="00E945A4">
      <w:pPr>
        <w:pStyle w:val="Nadpis3"/>
      </w:pPr>
      <w:bookmarkStart w:id="10" w:name="_Toc112442784"/>
      <w:r>
        <w:rPr>
          <w:lang w:bidi="de-DE"/>
        </w:rPr>
        <w:lastRenderedPageBreak/>
        <w:t>Mastering und Postproduktion</w:t>
      </w:r>
      <w:bookmarkEnd w:id="10"/>
    </w:p>
    <w:p w14:paraId="2B499081" w14:textId="77777777" w:rsidR="005C08CC" w:rsidRPr="005C08CC" w:rsidRDefault="005C08CC" w:rsidP="005C08CC"/>
    <w:p w14:paraId="75E32868" w14:textId="77777777" w:rsidR="005C08CC" w:rsidRDefault="005C08CC" w:rsidP="005C08CC">
      <w:pPr>
        <w:pStyle w:val="Nadpis4"/>
      </w:pPr>
      <w:r>
        <w:rPr>
          <w:lang w:bidi="de-DE"/>
        </w:rPr>
        <w:t>Videobearbeitung</w:t>
      </w:r>
    </w:p>
    <w:p w14:paraId="109B98B1" w14:textId="4039805A" w:rsidR="005B57D8" w:rsidRDefault="00E945A4" w:rsidP="00E945A4">
      <w:pPr>
        <w:ind w:firstLine="708"/>
        <w:rPr>
          <w:rFonts w:cs="Arial"/>
          <w:szCs w:val="24"/>
        </w:rPr>
      </w:pPr>
      <w:r>
        <w:rPr>
          <w:rFonts w:cs="Arial"/>
          <w:szCs w:val="24"/>
          <w:lang w:bidi="de-DE"/>
        </w:rPr>
        <w:t xml:space="preserve">Nach Fertigstellung aller Drehszenen wurde das Material an die Schüler übergeben, die das Video bearbeiteten (Belichtung, Farbe, Schärfe, …) und das Video so bearbeiteten, dass es zeitlich ins Drehbuch passte. Neben dieser Endphase konzentrierten sie sich auf die Erstellung des Einführungsvideos, dem anschließend der Soundtrack hinzugefügt wurde. </w:t>
      </w:r>
    </w:p>
    <w:p w14:paraId="78FDCE37" w14:textId="77777777" w:rsidR="005C08CC" w:rsidRDefault="005C08CC" w:rsidP="00E945A4">
      <w:pPr>
        <w:ind w:firstLine="708"/>
        <w:rPr>
          <w:rFonts w:cs="Arial"/>
          <w:szCs w:val="24"/>
        </w:rPr>
      </w:pPr>
    </w:p>
    <w:p w14:paraId="52FE94F6" w14:textId="0D726463" w:rsidR="005C08CC" w:rsidRDefault="005C08CC" w:rsidP="005C08CC">
      <w:pPr>
        <w:pStyle w:val="Nadpis4"/>
      </w:pPr>
      <w:r>
        <w:rPr>
          <w:lang w:bidi="de-DE"/>
        </w:rPr>
        <w:t>Tonbearbeitung</w:t>
      </w:r>
    </w:p>
    <w:p w14:paraId="614AD9B7" w14:textId="106021D5" w:rsidR="0061274A" w:rsidRDefault="00656CF2" w:rsidP="005B57D8">
      <w:pPr>
        <w:ind w:firstLine="708"/>
        <w:rPr>
          <w:rFonts w:cs="Arial"/>
          <w:szCs w:val="24"/>
        </w:rPr>
      </w:pPr>
      <w:r w:rsidRPr="005B57D8">
        <w:rPr>
          <w:rFonts w:cs="Arial"/>
          <w:szCs w:val="24"/>
          <w:lang w:bidi="de-DE"/>
        </w:rPr>
        <w:t xml:space="preserve">Andere Schüler bearbeiteten die Tonspuren, die gleichzeitig mit dem Bild auf einem externen Audiogerät aufgenommen wurden, um eine bessere und sauberere Tonaufnahme zu erzielen. Die externe Audiospur musste von Umgebungsgeräuschen bereinigt, entzerrt und die Lautstärke normalisiert werden. Der Ton wurde dann dem Video hinzugefügt und ersetzte die schlechtere Tonqualität des Kameramikrofons. Aber das war noch nicht das Ende für unseren Tonmeister. Die größte Aufgabe war es, einen Jingle für unser Projekt zu erstellen und aufzunehmen. Dieser Prozess hat die meiste Zeit in Anspruch genommen. Das DAW-Programm Studio One wurde verwendet, um den Jingle mit Hilfe von MIDI-Keyboard zu erstellen. Die Idee des Jingle entsprach der Vision und dem Charakter des gefilmten Projekts. Die Musik wurde dann direkt in das Eröffnungsvideo eingefügt. </w:t>
      </w:r>
    </w:p>
    <w:p w14:paraId="36A0504C" w14:textId="4F6EA7EB" w:rsidR="00844C90" w:rsidRDefault="00844C90" w:rsidP="005B57D8">
      <w:pPr>
        <w:ind w:firstLine="708"/>
        <w:rPr>
          <w:rFonts w:cs="Arial"/>
          <w:szCs w:val="24"/>
        </w:rPr>
      </w:pPr>
    </w:p>
    <w:p w14:paraId="7FC36031" w14:textId="632CAF52" w:rsidR="00E945A4" w:rsidRDefault="00E945A4">
      <w:pPr>
        <w:rPr>
          <w:rFonts w:cs="Arial"/>
          <w:b/>
          <w:szCs w:val="24"/>
        </w:rPr>
      </w:pPr>
      <w:r w:rsidRPr="006C57A7">
        <w:rPr>
          <w:rFonts w:cs="Arial"/>
          <w:noProof/>
          <w:szCs w:val="24"/>
          <w:lang w:bidi="de-DE"/>
        </w:rPr>
        <w:drawing>
          <wp:anchor distT="0" distB="0" distL="114300" distR="114300" simplePos="0" relativeHeight="251670528" behindDoc="1" locked="0" layoutInCell="1" allowOverlap="1" wp14:anchorId="2E631504" wp14:editId="6F7BADC5">
            <wp:simplePos x="0" y="0"/>
            <wp:positionH relativeFrom="margin">
              <wp:align>center</wp:align>
            </wp:positionH>
            <wp:positionV relativeFrom="paragraph">
              <wp:posOffset>53340</wp:posOffset>
            </wp:positionV>
            <wp:extent cx="4050371" cy="2697480"/>
            <wp:effectExtent l="0" t="0" r="7620" b="7620"/>
            <wp:wrapTight wrapText="bothSides">
              <wp:wrapPolygon edited="0">
                <wp:start x="0" y="0"/>
                <wp:lineTo x="0" y="21508"/>
                <wp:lineTo x="21539" y="21508"/>
                <wp:lineTo x="21539" y="0"/>
                <wp:lineTo x="0" y="0"/>
              </wp:wrapPolygon>
            </wp:wrapTight>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50371" cy="26974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szCs w:val="24"/>
          <w:lang w:bidi="de-DE"/>
        </w:rPr>
        <w:br w:type="page"/>
      </w:r>
    </w:p>
    <w:p w14:paraId="7B45024F" w14:textId="65C633F0" w:rsidR="00844C90" w:rsidRPr="00844C90" w:rsidRDefault="00844C90" w:rsidP="00844C90">
      <w:pPr>
        <w:rPr>
          <w:rFonts w:cs="Arial"/>
          <w:b/>
          <w:szCs w:val="24"/>
        </w:rPr>
      </w:pPr>
      <w:r w:rsidRPr="00844C90">
        <w:rPr>
          <w:rFonts w:cs="Arial"/>
          <w:b/>
          <w:szCs w:val="24"/>
          <w:lang w:bidi="de-DE"/>
        </w:rPr>
        <w:lastRenderedPageBreak/>
        <w:t>Fazit</w:t>
      </w:r>
    </w:p>
    <w:p w14:paraId="330D6F04" w14:textId="125B0E20" w:rsidR="00844C90" w:rsidRDefault="00096F69" w:rsidP="00844C90">
      <w:pPr>
        <w:rPr>
          <w:rFonts w:cs="Arial"/>
          <w:szCs w:val="24"/>
        </w:rPr>
      </w:pPr>
      <w:r>
        <w:rPr>
          <w:rFonts w:cs="Arial"/>
          <w:szCs w:val="24"/>
          <w:lang w:bidi="de-DE"/>
        </w:rPr>
        <w:tab/>
        <w:t>Aufgrund der Coronavirus-Epidemie war die Umsetzung des Projekts erschwert, da das Schülerteam im ersten Jahr wechseln musste und die Schule gesperrt wurde.</w:t>
      </w:r>
      <w:r>
        <w:rPr>
          <w:rFonts w:cs="Arial"/>
          <w:szCs w:val="24"/>
          <w:lang w:bidi="de-DE"/>
        </w:rPr>
        <w:br/>
        <w:t>Auch nachdem die Schüler</w:t>
      </w:r>
      <w:r w:rsidR="00E1692D">
        <w:rPr>
          <w:rFonts w:cs="Arial"/>
          <w:szCs w:val="24"/>
          <w:lang w:bidi="de-DE"/>
        </w:rPr>
        <w:t>/-innen</w:t>
      </w:r>
      <w:r>
        <w:rPr>
          <w:rFonts w:cs="Arial"/>
          <w:szCs w:val="24"/>
          <w:lang w:bidi="de-DE"/>
        </w:rPr>
        <w:t xml:space="preserve"> wieder in die Schule zurückgekehrt waren, war das Drehen schwierig, weil sich das Team bei regelmäßigen Treffen auf der Grundlage epidemiologischer Vorschriften nicht treffen konnte. </w:t>
      </w:r>
      <w:r>
        <w:rPr>
          <w:rFonts w:cs="Arial"/>
          <w:szCs w:val="24"/>
          <w:lang w:bidi="de-DE"/>
        </w:rPr>
        <w:br/>
        <w:t>Die Kommunikation zwischen den Schülern</w:t>
      </w:r>
      <w:r w:rsidR="00E1692D">
        <w:rPr>
          <w:rFonts w:cs="Arial"/>
          <w:szCs w:val="24"/>
          <w:lang w:bidi="de-DE"/>
        </w:rPr>
        <w:t>/-innen</w:t>
      </w:r>
      <w:r>
        <w:rPr>
          <w:rFonts w:cs="Arial"/>
          <w:szCs w:val="24"/>
          <w:lang w:bidi="de-DE"/>
        </w:rPr>
        <w:t xml:space="preserve"> und der Projektleitung erfolgte von </w:t>
      </w:r>
      <w:proofErr w:type="gramStart"/>
      <w:r>
        <w:rPr>
          <w:rFonts w:cs="Arial"/>
          <w:szCs w:val="24"/>
          <w:lang w:bidi="de-DE"/>
        </w:rPr>
        <w:t>Zuhause</w:t>
      </w:r>
      <w:proofErr w:type="gramEnd"/>
      <w:r>
        <w:rPr>
          <w:rFonts w:cs="Arial"/>
          <w:szCs w:val="24"/>
          <w:lang w:bidi="de-DE"/>
        </w:rPr>
        <w:t xml:space="preserve"> aus über Online-Kommunikationskanäle. Die Schüler</w:t>
      </w:r>
      <w:r w:rsidR="00E1692D">
        <w:rPr>
          <w:rFonts w:cs="Arial"/>
          <w:szCs w:val="24"/>
          <w:lang w:bidi="de-DE"/>
        </w:rPr>
        <w:t>/-innen</w:t>
      </w:r>
      <w:r>
        <w:rPr>
          <w:rFonts w:cs="Arial"/>
          <w:szCs w:val="24"/>
          <w:lang w:bidi="de-DE"/>
        </w:rPr>
        <w:t xml:space="preserve"> verarbeiteten ihre Ideen, Gedanken und Beobachtungen zu Hause. Der ganze Prozess wurde dadurch erschwert, dass nicht direkt am Drehort, in unserem Fall auf dem Schulgelände, geprobt werden konnte und die Schüler</w:t>
      </w:r>
      <w:r w:rsidR="00E1692D">
        <w:rPr>
          <w:rFonts w:cs="Arial"/>
          <w:szCs w:val="24"/>
          <w:lang w:bidi="de-DE"/>
        </w:rPr>
        <w:t>/-innen</w:t>
      </w:r>
      <w:r>
        <w:rPr>
          <w:rFonts w:cs="Arial"/>
          <w:szCs w:val="24"/>
          <w:lang w:bidi="de-DE"/>
        </w:rPr>
        <w:t xml:space="preserve"> anhand einer imaginären Vorstellung von den Räumlichkeiten des Gebäudes ein Drehbuch erstellen mussten. </w:t>
      </w:r>
    </w:p>
    <w:p w14:paraId="55FED8DB" w14:textId="35B5692F" w:rsidR="004E1E57" w:rsidRPr="005B57D8" w:rsidRDefault="005C08CC" w:rsidP="00844C90">
      <w:pPr>
        <w:rPr>
          <w:rFonts w:cs="Arial"/>
          <w:szCs w:val="24"/>
        </w:rPr>
      </w:pPr>
      <w:r>
        <w:rPr>
          <w:rFonts w:cs="Arial"/>
          <w:szCs w:val="24"/>
          <w:lang w:bidi="de-DE"/>
        </w:rPr>
        <w:tab/>
        <w:t>Dank der Lockerungen und der Rückkehr der Schüler/-innen in die Schulen konnten wir das Projekt im persönlichen Kontakt fortsetzen. Infolgedessen war das Projekt auch für die Schüler</w:t>
      </w:r>
      <w:r w:rsidR="00E1692D">
        <w:rPr>
          <w:rFonts w:cs="Arial"/>
          <w:szCs w:val="24"/>
          <w:lang w:bidi="de-DE"/>
        </w:rPr>
        <w:t>/-innen</w:t>
      </w:r>
      <w:r>
        <w:rPr>
          <w:rFonts w:cs="Arial"/>
          <w:szCs w:val="24"/>
          <w:lang w:bidi="de-DE"/>
        </w:rPr>
        <w:t xml:space="preserve"> sehr nützlich und hat Spaß gemacht. Sie schätzten besonders die Möglichkeit, Technologien auszuprobieren, denen sie nicht oft begegnen (manche sogar gar nicht). Für einige war es eine große Herausforderung, besonders für diejenigen, die anschließend Videos bearbeiteten, in der Postproduktion vertonten oder sich sogar an der Komposition eines musikalischen Jingle beteiligten. Wir glauben, dass es für das Schüler-Team eine tolle Erfahrung war, an die sie sich noch lange erinnern und auf die sie in Zukunft gerne zurückgreifen werden. Mit diesem Projekt ist es sicher nicht getan und wir sind davon überzeugt, dass es eine gewisse Motivation für kommende Generationen von Schülern</w:t>
      </w:r>
      <w:r w:rsidR="00E1692D">
        <w:rPr>
          <w:rFonts w:cs="Arial"/>
          <w:szCs w:val="24"/>
          <w:lang w:bidi="de-DE"/>
        </w:rPr>
        <w:t>/-innen</w:t>
      </w:r>
      <w:r>
        <w:rPr>
          <w:rFonts w:cs="Arial"/>
          <w:szCs w:val="24"/>
          <w:lang w:bidi="de-DE"/>
        </w:rPr>
        <w:t xml:space="preserve"> ist, die hinter die Kulissen der Vorbereitung, Aufnahme und Bearbeitung von Video und Ton vordringen möchten.</w:t>
      </w:r>
    </w:p>
    <w:sectPr w:rsidR="004E1E57" w:rsidRPr="005B57D8">
      <w:head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87B2D2" w14:textId="77777777" w:rsidR="004F71D0" w:rsidRDefault="004F71D0" w:rsidP="00172889">
      <w:pPr>
        <w:spacing w:after="0" w:line="240" w:lineRule="auto"/>
      </w:pPr>
      <w:r>
        <w:separator/>
      </w:r>
    </w:p>
  </w:endnote>
  <w:endnote w:type="continuationSeparator" w:id="0">
    <w:p w14:paraId="5E38B318" w14:textId="77777777" w:rsidR="004F71D0" w:rsidRDefault="004F71D0" w:rsidP="001728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8972B9" w14:textId="77777777" w:rsidR="004F71D0" w:rsidRDefault="004F71D0" w:rsidP="00172889">
      <w:pPr>
        <w:spacing w:after="0" w:line="240" w:lineRule="auto"/>
      </w:pPr>
      <w:r>
        <w:separator/>
      </w:r>
    </w:p>
  </w:footnote>
  <w:footnote w:type="continuationSeparator" w:id="0">
    <w:p w14:paraId="0B91B7F6" w14:textId="77777777" w:rsidR="004F71D0" w:rsidRDefault="004F71D0" w:rsidP="001728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1F54B" w14:textId="4F948043" w:rsidR="00172889" w:rsidRDefault="00172889">
    <w:pPr>
      <w:pStyle w:val="Zhlav"/>
    </w:pPr>
    <w:r>
      <w:rPr>
        <w:noProof/>
        <w:bdr w:val="none" w:sz="0" w:space="0" w:color="auto" w:frame="1"/>
        <w:lang w:bidi="de-DE"/>
      </w:rPr>
      <w:drawing>
        <wp:inline distT="0" distB="0" distL="0" distR="0" wp14:anchorId="2BE6937D" wp14:editId="099FD639">
          <wp:extent cx="5753100" cy="586740"/>
          <wp:effectExtent l="0" t="0" r="0" b="3810"/>
          <wp:docPr id="11" name="Obrázek 11" descr="https://lh5.googleusercontent.com/OplQaq9Y35LH6gIQmgD5iCVLNfxUa0A08z0b9QaVKmHO_UjDaElRQiMt9ml_H6goqAI1JpTxw0YWCMkEe2rnmIwE1cXqUh8YPbV72NHE1rJeF-bPTMUnJv9SKVZVbBHUH6Uom7b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OplQaq9Y35LH6gIQmgD5iCVLNfxUa0A08z0b9QaVKmHO_UjDaElRQiMt9ml_H6goqAI1JpTxw0YWCMkEe2rnmIwE1cXqUh8YPbV72NHE1rJeF-bPTMUnJv9SKVZVbBHUH6Uom7b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586740"/>
                  </a:xfrm>
                  <a:prstGeom prst="rect">
                    <a:avLst/>
                  </a:prstGeom>
                  <a:noFill/>
                  <a:ln>
                    <a:noFill/>
                  </a:ln>
                </pic:spPr>
              </pic:pic>
            </a:graphicData>
          </a:graphic>
        </wp:inline>
      </w:drawing>
    </w:r>
  </w:p>
  <w:p w14:paraId="5A148C6D" w14:textId="77777777" w:rsidR="00172889" w:rsidRDefault="00172889">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9E1B3E"/>
    <w:multiLevelType w:val="hybridMultilevel"/>
    <w:tmpl w:val="77CE74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6B305B27"/>
    <w:multiLevelType w:val="hybridMultilevel"/>
    <w:tmpl w:val="15C473CE"/>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757824645">
    <w:abstractNumId w:val="1"/>
  </w:num>
  <w:num w:numId="2" w16cid:durableId="4563403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4B7C"/>
    <w:rsid w:val="00096F69"/>
    <w:rsid w:val="000B004A"/>
    <w:rsid w:val="00172889"/>
    <w:rsid w:val="002E40D5"/>
    <w:rsid w:val="002E6A46"/>
    <w:rsid w:val="00306AC6"/>
    <w:rsid w:val="00332F13"/>
    <w:rsid w:val="0034419E"/>
    <w:rsid w:val="00396769"/>
    <w:rsid w:val="003C5A2B"/>
    <w:rsid w:val="003D48A3"/>
    <w:rsid w:val="00404A76"/>
    <w:rsid w:val="004C3E3F"/>
    <w:rsid w:val="004E1E57"/>
    <w:rsid w:val="004F71D0"/>
    <w:rsid w:val="005949C4"/>
    <w:rsid w:val="005B57D8"/>
    <w:rsid w:val="005C08CC"/>
    <w:rsid w:val="005D595A"/>
    <w:rsid w:val="0061274A"/>
    <w:rsid w:val="00634B7C"/>
    <w:rsid w:val="00656CF2"/>
    <w:rsid w:val="006C57A7"/>
    <w:rsid w:val="00711AFB"/>
    <w:rsid w:val="00715919"/>
    <w:rsid w:val="00727FCC"/>
    <w:rsid w:val="00794026"/>
    <w:rsid w:val="007A3480"/>
    <w:rsid w:val="0082221A"/>
    <w:rsid w:val="00844C90"/>
    <w:rsid w:val="00855BEC"/>
    <w:rsid w:val="008A2AC9"/>
    <w:rsid w:val="008B59A1"/>
    <w:rsid w:val="00B97070"/>
    <w:rsid w:val="00D0203C"/>
    <w:rsid w:val="00E1692D"/>
    <w:rsid w:val="00E945A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341114"/>
  <w15:chartTrackingRefBased/>
  <w15:docId w15:val="{576670E9-6D45-4852-A030-3661A4482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8A2AC9"/>
    <w:rPr>
      <w:rFonts w:ascii="Arial" w:hAnsi="Arial"/>
      <w:sz w:val="24"/>
    </w:rPr>
  </w:style>
  <w:style w:type="paragraph" w:styleId="Nadpis1">
    <w:name w:val="heading 1"/>
    <w:basedOn w:val="Normln"/>
    <w:next w:val="Normln"/>
    <w:link w:val="Nadpis1Char"/>
    <w:uiPriority w:val="9"/>
    <w:qFormat/>
    <w:rsid w:val="00D0203C"/>
    <w:pPr>
      <w:keepNext/>
      <w:keepLines/>
      <w:spacing w:before="240" w:after="0"/>
      <w:outlineLvl w:val="0"/>
    </w:pPr>
    <w:rPr>
      <w:rFonts w:eastAsiaTheme="majorEastAsia" w:cstheme="majorBidi"/>
      <w:b/>
      <w:sz w:val="32"/>
      <w:szCs w:val="32"/>
    </w:rPr>
  </w:style>
  <w:style w:type="paragraph" w:styleId="Nadpis2">
    <w:name w:val="heading 2"/>
    <w:basedOn w:val="Normln"/>
    <w:next w:val="Normln"/>
    <w:link w:val="Nadpis2Char"/>
    <w:uiPriority w:val="9"/>
    <w:unhideWhenUsed/>
    <w:qFormat/>
    <w:rsid w:val="00D0203C"/>
    <w:pPr>
      <w:keepNext/>
      <w:keepLines/>
      <w:spacing w:before="40" w:after="0"/>
      <w:outlineLvl w:val="1"/>
    </w:pPr>
    <w:rPr>
      <w:rFonts w:eastAsiaTheme="majorEastAsia" w:cstheme="majorBidi"/>
      <w:b/>
      <w:sz w:val="26"/>
      <w:szCs w:val="26"/>
    </w:rPr>
  </w:style>
  <w:style w:type="paragraph" w:styleId="Nadpis3">
    <w:name w:val="heading 3"/>
    <w:basedOn w:val="Normln"/>
    <w:next w:val="Normln"/>
    <w:link w:val="Nadpis3Char"/>
    <w:uiPriority w:val="9"/>
    <w:unhideWhenUsed/>
    <w:qFormat/>
    <w:rsid w:val="00D0203C"/>
    <w:pPr>
      <w:keepNext/>
      <w:keepLines/>
      <w:spacing w:before="40" w:after="0"/>
      <w:outlineLvl w:val="2"/>
    </w:pPr>
    <w:rPr>
      <w:rFonts w:eastAsiaTheme="majorEastAsia" w:cstheme="majorBidi"/>
      <w:b/>
      <w:szCs w:val="24"/>
    </w:rPr>
  </w:style>
  <w:style w:type="paragraph" w:styleId="Nadpis4">
    <w:name w:val="heading 4"/>
    <w:basedOn w:val="Normln"/>
    <w:next w:val="Normln"/>
    <w:link w:val="Nadpis4Char"/>
    <w:uiPriority w:val="9"/>
    <w:unhideWhenUsed/>
    <w:qFormat/>
    <w:rsid w:val="005C08CC"/>
    <w:pPr>
      <w:keepNext/>
      <w:keepLines/>
      <w:spacing w:before="40" w:after="0"/>
      <w:outlineLvl w:val="3"/>
    </w:pPr>
    <w:rPr>
      <w:rFonts w:eastAsiaTheme="majorEastAsia" w:cstheme="majorBidi"/>
      <w:b/>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3C5A2B"/>
    <w:pPr>
      <w:ind w:left="720"/>
      <w:contextualSpacing/>
    </w:pPr>
  </w:style>
  <w:style w:type="character" w:customStyle="1" w:styleId="Nadpis1Char">
    <w:name w:val="Nadpis 1 Char"/>
    <w:basedOn w:val="Standardnpsmoodstavce"/>
    <w:link w:val="Nadpis1"/>
    <w:uiPriority w:val="9"/>
    <w:rsid w:val="00D0203C"/>
    <w:rPr>
      <w:rFonts w:ascii="Arial" w:eastAsiaTheme="majorEastAsia" w:hAnsi="Arial" w:cstheme="majorBidi"/>
      <w:b/>
      <w:sz w:val="32"/>
      <w:szCs w:val="32"/>
    </w:rPr>
  </w:style>
  <w:style w:type="character" w:customStyle="1" w:styleId="Nadpis2Char">
    <w:name w:val="Nadpis 2 Char"/>
    <w:basedOn w:val="Standardnpsmoodstavce"/>
    <w:link w:val="Nadpis2"/>
    <w:uiPriority w:val="9"/>
    <w:rsid w:val="00D0203C"/>
    <w:rPr>
      <w:rFonts w:ascii="Arial" w:eastAsiaTheme="majorEastAsia" w:hAnsi="Arial" w:cstheme="majorBidi"/>
      <w:b/>
      <w:sz w:val="26"/>
      <w:szCs w:val="26"/>
    </w:rPr>
  </w:style>
  <w:style w:type="character" w:customStyle="1" w:styleId="Nadpis3Char">
    <w:name w:val="Nadpis 3 Char"/>
    <w:basedOn w:val="Standardnpsmoodstavce"/>
    <w:link w:val="Nadpis3"/>
    <w:uiPriority w:val="9"/>
    <w:rsid w:val="00D0203C"/>
    <w:rPr>
      <w:rFonts w:ascii="Arial" w:eastAsiaTheme="majorEastAsia" w:hAnsi="Arial" w:cstheme="majorBidi"/>
      <w:b/>
      <w:sz w:val="24"/>
      <w:szCs w:val="24"/>
    </w:rPr>
  </w:style>
  <w:style w:type="paragraph" w:styleId="Nadpisobsahu">
    <w:name w:val="TOC Heading"/>
    <w:basedOn w:val="Nadpis1"/>
    <w:next w:val="Normln"/>
    <w:uiPriority w:val="39"/>
    <w:unhideWhenUsed/>
    <w:qFormat/>
    <w:rsid w:val="00D0203C"/>
    <w:pPr>
      <w:outlineLvl w:val="9"/>
    </w:pPr>
    <w:rPr>
      <w:rFonts w:asciiTheme="majorHAnsi" w:hAnsiTheme="majorHAnsi"/>
      <w:b w:val="0"/>
      <w:color w:val="2F5496" w:themeColor="accent1" w:themeShade="BF"/>
      <w:lang w:eastAsia="cs-CZ"/>
    </w:rPr>
  </w:style>
  <w:style w:type="paragraph" w:styleId="Obsah1">
    <w:name w:val="toc 1"/>
    <w:basedOn w:val="Normln"/>
    <w:next w:val="Normln"/>
    <w:autoRedefine/>
    <w:uiPriority w:val="39"/>
    <w:unhideWhenUsed/>
    <w:rsid w:val="00D0203C"/>
    <w:pPr>
      <w:spacing w:after="100"/>
    </w:pPr>
  </w:style>
  <w:style w:type="paragraph" w:styleId="Obsah2">
    <w:name w:val="toc 2"/>
    <w:basedOn w:val="Normln"/>
    <w:next w:val="Normln"/>
    <w:autoRedefine/>
    <w:uiPriority w:val="39"/>
    <w:unhideWhenUsed/>
    <w:rsid w:val="00D0203C"/>
    <w:pPr>
      <w:spacing w:after="100"/>
      <w:ind w:left="220"/>
    </w:pPr>
  </w:style>
  <w:style w:type="paragraph" w:styleId="Obsah3">
    <w:name w:val="toc 3"/>
    <w:basedOn w:val="Normln"/>
    <w:next w:val="Normln"/>
    <w:autoRedefine/>
    <w:uiPriority w:val="39"/>
    <w:unhideWhenUsed/>
    <w:rsid w:val="00D0203C"/>
    <w:pPr>
      <w:spacing w:after="100"/>
      <w:ind w:left="440"/>
    </w:pPr>
  </w:style>
  <w:style w:type="character" w:styleId="Hypertextovodkaz">
    <w:name w:val="Hyperlink"/>
    <w:basedOn w:val="Standardnpsmoodstavce"/>
    <w:uiPriority w:val="99"/>
    <w:unhideWhenUsed/>
    <w:rsid w:val="00D0203C"/>
    <w:rPr>
      <w:color w:val="0563C1" w:themeColor="hyperlink"/>
      <w:u w:val="single"/>
    </w:rPr>
  </w:style>
  <w:style w:type="paragraph" w:styleId="Zhlav">
    <w:name w:val="header"/>
    <w:basedOn w:val="Normln"/>
    <w:link w:val="ZhlavChar"/>
    <w:uiPriority w:val="99"/>
    <w:unhideWhenUsed/>
    <w:rsid w:val="0017288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72889"/>
  </w:style>
  <w:style w:type="paragraph" w:styleId="Zpat">
    <w:name w:val="footer"/>
    <w:basedOn w:val="Normln"/>
    <w:link w:val="ZpatChar"/>
    <w:uiPriority w:val="99"/>
    <w:unhideWhenUsed/>
    <w:rsid w:val="00172889"/>
    <w:pPr>
      <w:tabs>
        <w:tab w:val="center" w:pos="4536"/>
        <w:tab w:val="right" w:pos="9072"/>
      </w:tabs>
      <w:spacing w:after="0" w:line="240" w:lineRule="auto"/>
    </w:pPr>
  </w:style>
  <w:style w:type="character" w:customStyle="1" w:styleId="ZpatChar">
    <w:name w:val="Zápatí Char"/>
    <w:basedOn w:val="Standardnpsmoodstavce"/>
    <w:link w:val="Zpat"/>
    <w:uiPriority w:val="99"/>
    <w:rsid w:val="00172889"/>
  </w:style>
  <w:style w:type="character" w:customStyle="1" w:styleId="Nadpis4Char">
    <w:name w:val="Nadpis 4 Char"/>
    <w:basedOn w:val="Standardnpsmoodstavce"/>
    <w:link w:val="Nadpis4"/>
    <w:uiPriority w:val="9"/>
    <w:rsid w:val="005C08CC"/>
    <w:rPr>
      <w:rFonts w:ascii="Arial" w:eastAsiaTheme="majorEastAsia" w:hAnsi="Arial" w:cstheme="majorBidi"/>
      <w:b/>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44FF9D-C3D7-465E-981E-5CE0683D0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343</TotalTime>
  <Pages>11</Pages>
  <Words>1280</Words>
  <Characters>7220</Characters>
  <Application>Microsoft Office Word</Application>
  <DocSecurity>0</DocSecurity>
  <Lines>328</Lines>
  <Paragraphs>76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Mgr. Michael Ratislav</dc:creator>
  <cp:keywords/>
  <dc:description/>
  <cp:lastModifiedBy>Miloš Fišar</cp:lastModifiedBy>
  <cp:revision>8</cp:revision>
  <dcterms:created xsi:type="dcterms:W3CDTF">2022-04-01T12:49:00Z</dcterms:created>
  <dcterms:modified xsi:type="dcterms:W3CDTF">2022-08-26T19:58:00Z</dcterms:modified>
</cp:coreProperties>
</file>